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1C" w:rsidRPr="00FC6193" w:rsidRDefault="004C231C" w:rsidP="0087512A">
      <w:pPr>
        <w:pStyle w:val="berschrift1"/>
        <w:tabs>
          <w:tab w:val="left" w:pos="5387"/>
        </w:tabs>
        <w:ind w:right="2268"/>
        <w:jc w:val="both"/>
        <w:rPr>
          <w:rFonts w:ascii="Verdana" w:hAnsi="Verdana"/>
        </w:rPr>
      </w:pPr>
      <w:r w:rsidRPr="00D17B8B">
        <w:rPr>
          <w:rFonts w:ascii="Verdana" w:hAnsi="Verdana"/>
          <w:sz w:val="22"/>
        </w:rPr>
        <w:t xml:space="preserve">Presseinformation </w:t>
      </w:r>
      <w:r w:rsidR="00ED3D84">
        <w:rPr>
          <w:rFonts w:ascii="Verdana" w:hAnsi="Verdana"/>
          <w:sz w:val="22"/>
        </w:rPr>
        <w:t>6</w:t>
      </w:r>
      <w:r w:rsidR="002A45C4">
        <w:rPr>
          <w:rFonts w:ascii="Verdana" w:hAnsi="Verdana"/>
          <w:sz w:val="22"/>
        </w:rPr>
        <w:t>/202</w:t>
      </w:r>
      <w:r w:rsidR="00586DD1">
        <w:rPr>
          <w:rFonts w:ascii="Verdana" w:hAnsi="Verdana"/>
          <w:sz w:val="22"/>
        </w:rPr>
        <w:t>1</w:t>
      </w:r>
      <w:r w:rsidRPr="00FC6193">
        <w:rPr>
          <w:rFonts w:ascii="Verdana" w:hAnsi="Verdana"/>
          <w:sz w:val="22"/>
        </w:rPr>
        <w:t xml:space="preserve"> </w:t>
      </w:r>
    </w:p>
    <w:p w:rsidR="004C231C" w:rsidRPr="00FC6193" w:rsidRDefault="004C231C" w:rsidP="004C231C">
      <w:pPr>
        <w:jc w:val="both"/>
        <w:rPr>
          <w:rFonts w:ascii="Verdana" w:hAnsi="Verdana" w:cs="Arial"/>
          <w:b/>
          <w:sz w:val="26"/>
        </w:rPr>
      </w:pPr>
    </w:p>
    <w:p w:rsidR="00E10790" w:rsidRDefault="00E10790" w:rsidP="004C231C">
      <w:pPr>
        <w:ind w:right="2268"/>
        <w:rPr>
          <w:rFonts w:ascii="Verdana" w:hAnsi="Verdana" w:cs="Arial"/>
          <w:b/>
          <w:sz w:val="26"/>
          <w:szCs w:val="28"/>
        </w:rPr>
      </w:pPr>
    </w:p>
    <w:p w:rsidR="0031761E" w:rsidRPr="00372E52" w:rsidRDefault="003E1E00" w:rsidP="003E1E00">
      <w:pPr>
        <w:ind w:right="2126"/>
        <w:rPr>
          <w:rFonts w:ascii="Verdana" w:hAnsi="Verdana"/>
          <w:b/>
          <w:bCs/>
          <w:sz w:val="26"/>
        </w:rPr>
      </w:pPr>
      <w:r>
        <w:rPr>
          <w:rFonts w:ascii="Verdana" w:hAnsi="Verdana"/>
          <w:b/>
          <w:bCs/>
          <w:sz w:val="26"/>
        </w:rPr>
        <w:t xml:space="preserve">80% </w:t>
      </w:r>
      <w:r w:rsidR="00142331">
        <w:rPr>
          <w:rFonts w:ascii="Verdana" w:hAnsi="Verdana"/>
          <w:b/>
          <w:bCs/>
          <w:sz w:val="26"/>
        </w:rPr>
        <w:t>Lüftungs-F</w:t>
      </w:r>
      <w:r w:rsidR="00590693">
        <w:rPr>
          <w:rFonts w:ascii="Verdana" w:hAnsi="Verdana"/>
          <w:b/>
          <w:bCs/>
          <w:sz w:val="26"/>
        </w:rPr>
        <w:t xml:space="preserve">örderung – jetzt auch für </w:t>
      </w:r>
      <w:r w:rsidR="00142331">
        <w:rPr>
          <w:rFonts w:ascii="Verdana" w:hAnsi="Verdana"/>
          <w:b/>
          <w:bCs/>
          <w:sz w:val="26"/>
        </w:rPr>
        <w:t xml:space="preserve">Neuanlagen </w:t>
      </w:r>
      <w:r w:rsidR="00590693">
        <w:rPr>
          <w:rFonts w:ascii="Verdana" w:hAnsi="Verdana"/>
          <w:b/>
          <w:bCs/>
          <w:sz w:val="26"/>
        </w:rPr>
        <w:t>in</w:t>
      </w:r>
      <w:r w:rsidR="00ED3D84">
        <w:rPr>
          <w:rFonts w:ascii="Verdana" w:hAnsi="Verdana"/>
          <w:b/>
          <w:bCs/>
          <w:sz w:val="26"/>
        </w:rPr>
        <w:t xml:space="preserve"> Schule</w:t>
      </w:r>
      <w:r w:rsidR="00590693">
        <w:rPr>
          <w:rFonts w:ascii="Verdana" w:hAnsi="Verdana"/>
          <w:b/>
          <w:bCs/>
          <w:sz w:val="26"/>
        </w:rPr>
        <w:t>n</w:t>
      </w:r>
      <w:r w:rsidR="00ED3D84">
        <w:rPr>
          <w:rFonts w:ascii="Verdana" w:hAnsi="Verdana"/>
          <w:b/>
          <w:bCs/>
          <w:sz w:val="26"/>
        </w:rPr>
        <w:t xml:space="preserve"> und Kita</w:t>
      </w:r>
      <w:r w:rsidR="00590693">
        <w:rPr>
          <w:rFonts w:ascii="Verdana" w:hAnsi="Verdana"/>
          <w:b/>
          <w:bCs/>
          <w:sz w:val="26"/>
        </w:rPr>
        <w:t>s</w:t>
      </w:r>
    </w:p>
    <w:p w:rsidR="004C231C" w:rsidRPr="00FC6193" w:rsidRDefault="004C231C" w:rsidP="004C231C">
      <w:pPr>
        <w:rPr>
          <w:rStyle w:val="Fett"/>
        </w:rPr>
      </w:pPr>
    </w:p>
    <w:p w:rsidR="00B078EB" w:rsidRPr="00B078EB" w:rsidRDefault="00ED3D84" w:rsidP="00D5440C">
      <w:pPr>
        <w:ind w:right="2268"/>
        <w:rPr>
          <w:rStyle w:val="Fett"/>
          <w:rFonts w:cs="Arial"/>
          <w:b w:val="0"/>
          <w:bCs w:val="0"/>
        </w:rPr>
      </w:pPr>
      <w:r>
        <w:rPr>
          <w:rStyle w:val="Fett"/>
          <w:rFonts w:ascii="Verdana" w:hAnsi="Verdana" w:cs="Arial"/>
          <w:sz w:val="22"/>
          <w:szCs w:val="22"/>
        </w:rPr>
        <w:t xml:space="preserve">Die Forderungen von Aerosolforschern, </w:t>
      </w:r>
      <w:r w:rsidR="009D25D0">
        <w:rPr>
          <w:rStyle w:val="Fett"/>
          <w:rFonts w:ascii="Verdana" w:hAnsi="Verdana" w:cs="Arial"/>
          <w:sz w:val="22"/>
          <w:szCs w:val="22"/>
        </w:rPr>
        <w:t>von Lehrern und Eltern aus</w:t>
      </w:r>
      <w:r>
        <w:rPr>
          <w:rStyle w:val="Fett"/>
          <w:rFonts w:ascii="Verdana" w:hAnsi="Verdana" w:cs="Arial"/>
          <w:sz w:val="22"/>
          <w:szCs w:val="22"/>
        </w:rPr>
        <w:t xml:space="preserve"> Schulen und Kitas wurden erhört: Der Bund fördert </w:t>
      </w:r>
      <w:r w:rsidR="00142331">
        <w:rPr>
          <w:rStyle w:val="Fett"/>
          <w:rFonts w:ascii="Verdana" w:hAnsi="Verdana" w:cs="Arial"/>
          <w:sz w:val="22"/>
          <w:szCs w:val="22"/>
        </w:rPr>
        <w:t>Neuinstallation</w:t>
      </w:r>
      <w:r>
        <w:rPr>
          <w:rStyle w:val="Fett"/>
          <w:rFonts w:ascii="Verdana" w:hAnsi="Verdana" w:cs="Arial"/>
          <w:sz w:val="22"/>
          <w:szCs w:val="22"/>
        </w:rPr>
        <w:t xml:space="preserve"> von Lüftungsanlagen mit </w:t>
      </w:r>
      <w:r w:rsidR="003402E3">
        <w:rPr>
          <w:rStyle w:val="Fett"/>
          <w:rFonts w:ascii="Verdana" w:hAnsi="Verdana" w:cs="Arial"/>
          <w:sz w:val="22"/>
          <w:szCs w:val="22"/>
        </w:rPr>
        <w:t xml:space="preserve">bis zu </w:t>
      </w:r>
      <w:r w:rsidR="008B0ED2">
        <w:rPr>
          <w:rStyle w:val="Fett"/>
          <w:rFonts w:ascii="Verdana" w:hAnsi="Verdana" w:cs="Arial"/>
          <w:sz w:val="22"/>
          <w:szCs w:val="22"/>
        </w:rPr>
        <w:t>80</w:t>
      </w:r>
      <w:r>
        <w:rPr>
          <w:rStyle w:val="Fett"/>
          <w:rFonts w:ascii="Verdana" w:hAnsi="Verdana" w:cs="Arial"/>
          <w:sz w:val="22"/>
          <w:szCs w:val="22"/>
        </w:rPr>
        <w:t xml:space="preserve"> Prozent</w:t>
      </w:r>
      <w:r w:rsidR="009D25D0">
        <w:rPr>
          <w:rStyle w:val="Fett"/>
          <w:rFonts w:ascii="Verdana" w:hAnsi="Verdana" w:cs="Arial"/>
          <w:sz w:val="22"/>
          <w:szCs w:val="22"/>
        </w:rPr>
        <w:t xml:space="preserve"> der Gesamtkosten für Planung, Kauf und Installation</w:t>
      </w:r>
      <w:r w:rsidR="00CD7BFC">
        <w:rPr>
          <w:rStyle w:val="Fett"/>
          <w:rFonts w:ascii="Verdana" w:hAnsi="Verdana" w:cs="Arial"/>
          <w:sz w:val="22"/>
          <w:szCs w:val="22"/>
        </w:rPr>
        <w:t>.</w:t>
      </w:r>
    </w:p>
    <w:p w:rsidR="000C49C4" w:rsidRDefault="000C49C4" w:rsidP="00536ECD">
      <w:pPr>
        <w:tabs>
          <w:tab w:val="left" w:pos="6840"/>
        </w:tabs>
        <w:spacing w:line="360" w:lineRule="auto"/>
        <w:ind w:right="2268"/>
        <w:rPr>
          <w:rFonts w:ascii="Verdana" w:hAnsi="Verdana" w:cs="Arial"/>
          <w:sz w:val="22"/>
          <w:szCs w:val="22"/>
        </w:rPr>
      </w:pPr>
    </w:p>
    <w:p w:rsidR="008B0ED2" w:rsidRDefault="008B0ED2" w:rsidP="008B0ED2">
      <w:pPr>
        <w:tabs>
          <w:tab w:val="left" w:pos="6840"/>
        </w:tabs>
        <w:spacing w:line="360" w:lineRule="auto"/>
        <w:ind w:right="2268"/>
        <w:rPr>
          <w:rFonts w:ascii="Verdana" w:hAnsi="Verdana" w:cs="Arial"/>
          <w:sz w:val="22"/>
          <w:szCs w:val="22"/>
        </w:rPr>
      </w:pPr>
      <w:r>
        <w:rPr>
          <w:rFonts w:ascii="Verdana" w:hAnsi="Verdana" w:cs="Arial"/>
          <w:sz w:val="22"/>
          <w:szCs w:val="22"/>
        </w:rPr>
        <w:t xml:space="preserve">„Das Corona-Virus bleibt uns erhalten und der nächste Winter kommt bestimmt“, weiß auch </w:t>
      </w:r>
      <w:r w:rsidRPr="00A34BD2">
        <w:rPr>
          <w:rFonts w:ascii="Verdana" w:hAnsi="Verdana" w:cs="Arial"/>
          <w:sz w:val="22"/>
          <w:szCs w:val="22"/>
        </w:rPr>
        <w:t>Burkhard Max</w:t>
      </w:r>
      <w:r>
        <w:rPr>
          <w:rFonts w:ascii="Verdana" w:hAnsi="Verdana" w:cs="Arial"/>
          <w:sz w:val="22"/>
          <w:szCs w:val="22"/>
        </w:rPr>
        <w:t xml:space="preserve">, Geschäftsführer von tecalor. „Deshalb müssen jetzt </w:t>
      </w:r>
      <w:r w:rsidR="009D25D0">
        <w:rPr>
          <w:rFonts w:ascii="Verdana" w:hAnsi="Verdana" w:cs="Arial"/>
          <w:sz w:val="22"/>
          <w:szCs w:val="22"/>
        </w:rPr>
        <w:t xml:space="preserve">für die Schulen und Kitas </w:t>
      </w:r>
      <w:r>
        <w:rPr>
          <w:rFonts w:ascii="Verdana" w:hAnsi="Verdana" w:cs="Arial"/>
          <w:sz w:val="22"/>
          <w:szCs w:val="22"/>
        </w:rPr>
        <w:t>Lüftungsanlagen mit Wärmerückgewinnung geplant und installiert werden, die einen kontinuierlichen Luftaustausch auch bei geschlossenem Fenster und frostigen Außentemperaturen gewährleisten.“ Diese Notwendigkeit hat die Bundesregierung erkannt u</w:t>
      </w:r>
      <w:r w:rsidR="009D25D0">
        <w:rPr>
          <w:rFonts w:ascii="Verdana" w:hAnsi="Verdana" w:cs="Arial"/>
          <w:sz w:val="22"/>
          <w:szCs w:val="22"/>
        </w:rPr>
        <w:t>nd</w:t>
      </w:r>
      <w:r>
        <w:rPr>
          <w:rFonts w:ascii="Verdana" w:hAnsi="Verdana" w:cs="Arial"/>
          <w:sz w:val="22"/>
          <w:szCs w:val="22"/>
        </w:rPr>
        <w:t xml:space="preserve"> im Juni die Bundesförderung für „</w:t>
      </w:r>
      <w:r w:rsidRPr="000318D0">
        <w:rPr>
          <w:rFonts w:ascii="Verdana" w:hAnsi="Verdana" w:cs="Arial"/>
          <w:sz w:val="22"/>
          <w:szCs w:val="22"/>
        </w:rPr>
        <w:t>Corona-gerechte stationäre raumlufttechnischen Anlagen</w:t>
      </w:r>
      <w:r>
        <w:rPr>
          <w:rFonts w:ascii="Verdana" w:hAnsi="Verdana" w:cs="Arial"/>
          <w:sz w:val="22"/>
          <w:szCs w:val="22"/>
        </w:rPr>
        <w:t xml:space="preserve">“ (RLT) beschlossen. </w:t>
      </w:r>
      <w:r w:rsidRPr="000318D0">
        <w:rPr>
          <w:rFonts w:ascii="Verdana" w:hAnsi="Verdana" w:cs="Arial"/>
          <w:sz w:val="22"/>
          <w:szCs w:val="22"/>
        </w:rPr>
        <w:t xml:space="preserve">Antragsberechtigt sind Einrichtungen für Kinder unter zwölf Jahren und deren öffentliche und private Träger, also </w:t>
      </w:r>
      <w:r>
        <w:rPr>
          <w:rFonts w:ascii="Verdana" w:hAnsi="Verdana" w:cs="Arial"/>
          <w:sz w:val="22"/>
          <w:szCs w:val="22"/>
        </w:rPr>
        <w:t xml:space="preserve">Kitas, Horte, Kindertagespflegestellen und </w:t>
      </w:r>
      <w:r w:rsidRPr="000318D0">
        <w:rPr>
          <w:rFonts w:ascii="Verdana" w:hAnsi="Verdana" w:cs="Arial"/>
          <w:sz w:val="22"/>
          <w:szCs w:val="22"/>
        </w:rPr>
        <w:t xml:space="preserve">staatlich anerkannte allgemeinbildende Schulen. </w:t>
      </w:r>
    </w:p>
    <w:p w:rsidR="008B0ED2" w:rsidRDefault="008B0ED2" w:rsidP="008B0ED2">
      <w:pPr>
        <w:tabs>
          <w:tab w:val="left" w:pos="6840"/>
        </w:tabs>
        <w:spacing w:line="360" w:lineRule="auto"/>
        <w:ind w:right="2268"/>
        <w:rPr>
          <w:rFonts w:ascii="Verdana" w:hAnsi="Verdana" w:cs="Arial"/>
          <w:sz w:val="22"/>
          <w:szCs w:val="22"/>
        </w:rPr>
      </w:pPr>
    </w:p>
    <w:p w:rsidR="009D25D0" w:rsidRPr="009D25D0" w:rsidRDefault="009D25D0" w:rsidP="008B0ED2">
      <w:pPr>
        <w:tabs>
          <w:tab w:val="left" w:pos="6840"/>
        </w:tabs>
        <w:spacing w:line="360" w:lineRule="auto"/>
        <w:ind w:right="2268"/>
        <w:rPr>
          <w:rFonts w:ascii="Verdana" w:hAnsi="Verdana" w:cs="Arial"/>
          <w:b/>
          <w:sz w:val="22"/>
          <w:szCs w:val="22"/>
        </w:rPr>
      </w:pPr>
      <w:r w:rsidRPr="009D25D0">
        <w:rPr>
          <w:rFonts w:ascii="Verdana" w:hAnsi="Verdana" w:cs="Arial"/>
          <w:b/>
          <w:sz w:val="22"/>
          <w:szCs w:val="22"/>
        </w:rPr>
        <w:t>Dezentrale Lüftungsgeräte bieten schnelle Abhilfe</w:t>
      </w:r>
    </w:p>
    <w:p w:rsidR="008B0ED2" w:rsidRDefault="008B0ED2" w:rsidP="008B0ED2">
      <w:pPr>
        <w:tabs>
          <w:tab w:val="left" w:pos="6840"/>
        </w:tabs>
        <w:spacing w:line="360" w:lineRule="auto"/>
        <w:ind w:right="2268"/>
        <w:rPr>
          <w:rFonts w:ascii="Verdana" w:hAnsi="Verdana" w:cs="Arial"/>
          <w:spacing w:val="-2"/>
          <w:sz w:val="22"/>
          <w:szCs w:val="22"/>
        </w:rPr>
      </w:pPr>
      <w:r w:rsidRPr="000318D0">
        <w:rPr>
          <w:rFonts w:ascii="Verdana" w:hAnsi="Verdana" w:cs="Arial"/>
          <w:sz w:val="22"/>
          <w:szCs w:val="22"/>
        </w:rPr>
        <w:t xml:space="preserve">Gefördert wird </w:t>
      </w:r>
      <w:r>
        <w:rPr>
          <w:rFonts w:ascii="Verdana" w:hAnsi="Verdana" w:cs="Arial"/>
          <w:sz w:val="22"/>
          <w:szCs w:val="22"/>
        </w:rPr>
        <w:t xml:space="preserve">vor allem </w:t>
      </w:r>
      <w:r w:rsidRPr="000318D0">
        <w:rPr>
          <w:rFonts w:ascii="Verdana" w:hAnsi="Verdana" w:cs="Arial"/>
          <w:sz w:val="22"/>
          <w:szCs w:val="22"/>
        </w:rPr>
        <w:t>der Neueinbau stationärer RLT-Anlagen, die im kombinierten reinen Zu-/Abluftbetrieb mit Wärmerückgewinnung betrieben werden.</w:t>
      </w:r>
      <w:r>
        <w:rPr>
          <w:rFonts w:ascii="Verdana" w:hAnsi="Verdana" w:cs="Arial"/>
          <w:sz w:val="22"/>
          <w:szCs w:val="22"/>
        </w:rPr>
        <w:t xml:space="preserve"> „Je einfacher die Nachrüstung solche Anlagen zu planen ist, umso schneller werden sie unseren Kindern helfen können“, betont Max. </w:t>
      </w:r>
      <w:r>
        <w:rPr>
          <w:rFonts w:ascii="Verdana" w:hAnsi="Verdana" w:cs="Arial"/>
          <w:spacing w:val="-2"/>
          <w:sz w:val="22"/>
          <w:szCs w:val="22"/>
        </w:rPr>
        <w:t xml:space="preserve">Nur zwei Bohrungen durch die Außenwand und eine Steckdose </w:t>
      </w:r>
      <w:r>
        <w:rPr>
          <w:rFonts w:ascii="Verdana" w:hAnsi="Verdana" w:cs="Arial"/>
          <w:spacing w:val="-2"/>
          <w:sz w:val="22"/>
          <w:szCs w:val="22"/>
        </w:rPr>
        <w:lastRenderedPageBreak/>
        <w:t xml:space="preserve">sind </w:t>
      </w:r>
      <w:r w:rsidR="00A763BD">
        <w:rPr>
          <w:rFonts w:ascii="Verdana" w:hAnsi="Verdana" w:cs="Arial"/>
          <w:spacing w:val="-2"/>
          <w:sz w:val="22"/>
          <w:szCs w:val="22"/>
        </w:rPr>
        <w:t xml:space="preserve">bauseits </w:t>
      </w:r>
      <w:r>
        <w:rPr>
          <w:rFonts w:ascii="Verdana" w:hAnsi="Verdana" w:cs="Arial"/>
          <w:spacing w:val="-2"/>
          <w:sz w:val="22"/>
          <w:szCs w:val="22"/>
        </w:rPr>
        <w:t xml:space="preserve">nötig, um das LTM dezent von tecalor zu installieren. Durch eine </w:t>
      </w:r>
      <w:r w:rsidR="00A763BD">
        <w:rPr>
          <w:rFonts w:ascii="Verdana" w:hAnsi="Verdana" w:cs="Arial"/>
          <w:spacing w:val="-2"/>
          <w:sz w:val="22"/>
          <w:szCs w:val="22"/>
        </w:rPr>
        <w:t xml:space="preserve">Wanddurchführung </w:t>
      </w:r>
      <w:r>
        <w:rPr>
          <w:rFonts w:ascii="Verdana" w:hAnsi="Verdana" w:cs="Arial"/>
          <w:spacing w:val="-2"/>
          <w:sz w:val="22"/>
          <w:szCs w:val="22"/>
        </w:rPr>
        <w:t xml:space="preserve">saugt das dezentrale Lüftungsgerät Frischluft von außen an und erwärmt diese mit der Energie aus der Abluft, die nach dem Wärmeaustausch </w:t>
      </w:r>
      <w:r w:rsidR="00A763BD">
        <w:rPr>
          <w:rFonts w:ascii="Verdana" w:hAnsi="Verdana" w:cs="Arial"/>
          <w:spacing w:val="-2"/>
          <w:sz w:val="22"/>
          <w:szCs w:val="22"/>
        </w:rPr>
        <w:t xml:space="preserve">durch die zweite Wanddurchführung </w:t>
      </w:r>
      <w:r>
        <w:rPr>
          <w:rFonts w:ascii="Verdana" w:hAnsi="Verdana" w:cs="Arial"/>
          <w:spacing w:val="-2"/>
          <w:sz w:val="22"/>
          <w:szCs w:val="22"/>
        </w:rPr>
        <w:t xml:space="preserve">nach außen abgeblasen wird. Der </w:t>
      </w:r>
      <w:r w:rsidR="009D25D0">
        <w:rPr>
          <w:rFonts w:ascii="Verdana" w:hAnsi="Verdana" w:cs="Arial"/>
          <w:spacing w:val="-2"/>
          <w:sz w:val="22"/>
          <w:szCs w:val="22"/>
        </w:rPr>
        <w:t xml:space="preserve">nötige </w:t>
      </w:r>
      <w:r>
        <w:rPr>
          <w:rFonts w:ascii="Verdana" w:hAnsi="Verdana" w:cs="Arial"/>
          <w:spacing w:val="-2"/>
          <w:sz w:val="22"/>
          <w:szCs w:val="22"/>
        </w:rPr>
        <w:t>Luftaustausch lässt sich so ohne Unterbrechung des Unterrichts,</w:t>
      </w:r>
      <w:r w:rsidR="00F84A95">
        <w:rPr>
          <w:rFonts w:ascii="Verdana" w:hAnsi="Verdana" w:cs="Arial"/>
          <w:spacing w:val="-2"/>
          <w:sz w:val="22"/>
          <w:szCs w:val="22"/>
        </w:rPr>
        <w:t xml:space="preserve"> mit nur minimalen Wärmeverlusten</w:t>
      </w:r>
      <w:r>
        <w:rPr>
          <w:rFonts w:ascii="Verdana" w:hAnsi="Verdana" w:cs="Arial"/>
          <w:spacing w:val="-2"/>
          <w:sz w:val="22"/>
          <w:szCs w:val="22"/>
        </w:rPr>
        <w:t xml:space="preserve"> und ohne Erkältungsgefahr sinnvoll erreichen.</w:t>
      </w:r>
    </w:p>
    <w:p w:rsidR="008B0ED2" w:rsidRDefault="008B0ED2" w:rsidP="008B0ED2">
      <w:pPr>
        <w:tabs>
          <w:tab w:val="left" w:pos="6840"/>
        </w:tabs>
        <w:spacing w:line="360" w:lineRule="auto"/>
        <w:ind w:right="2268"/>
        <w:rPr>
          <w:rFonts w:ascii="Verdana" w:hAnsi="Verdana" w:cs="Arial"/>
          <w:spacing w:val="-2"/>
          <w:sz w:val="22"/>
          <w:szCs w:val="22"/>
        </w:rPr>
      </w:pPr>
    </w:p>
    <w:p w:rsidR="008B0ED2" w:rsidRDefault="00A763BD" w:rsidP="008B0ED2">
      <w:pPr>
        <w:tabs>
          <w:tab w:val="left" w:pos="6840"/>
        </w:tabs>
        <w:spacing w:line="360" w:lineRule="auto"/>
        <w:ind w:right="2268"/>
        <w:rPr>
          <w:rFonts w:ascii="Verdana" w:hAnsi="Verdana" w:cs="Arial"/>
          <w:sz w:val="22"/>
          <w:szCs w:val="22"/>
        </w:rPr>
      </w:pPr>
      <w:r>
        <w:rPr>
          <w:rFonts w:ascii="Verdana" w:hAnsi="Verdana" w:cs="Arial"/>
          <w:spacing w:val="-2"/>
          <w:sz w:val="22"/>
          <w:szCs w:val="22"/>
        </w:rPr>
        <w:t xml:space="preserve">Bis zu </w:t>
      </w:r>
      <w:r w:rsidR="008B0ED2">
        <w:rPr>
          <w:rFonts w:ascii="Verdana" w:hAnsi="Verdana" w:cs="Arial"/>
          <w:spacing w:val="-2"/>
          <w:sz w:val="22"/>
          <w:szCs w:val="22"/>
        </w:rPr>
        <w:t>8</w:t>
      </w:r>
      <w:r w:rsidR="008B0ED2" w:rsidRPr="00CC24FA">
        <w:rPr>
          <w:rFonts w:ascii="Verdana" w:hAnsi="Verdana" w:cs="Arial"/>
          <w:spacing w:val="-2"/>
          <w:sz w:val="22"/>
          <w:szCs w:val="22"/>
        </w:rPr>
        <w:t>7</w:t>
      </w:r>
      <w:r w:rsidR="008B0ED2">
        <w:rPr>
          <w:rFonts w:ascii="Verdana" w:hAnsi="Verdana" w:cs="Arial"/>
          <w:spacing w:val="-2"/>
          <w:sz w:val="22"/>
          <w:szCs w:val="22"/>
        </w:rPr>
        <w:t xml:space="preserve">0 Kubikmeter Luft pro Stunde bewegt beispielsweise das LTM dezent 800, was auch in großen Räumen </w:t>
      </w:r>
      <w:r>
        <w:rPr>
          <w:rFonts w:ascii="Verdana" w:hAnsi="Verdana" w:cs="Arial"/>
          <w:spacing w:val="-2"/>
          <w:sz w:val="22"/>
          <w:szCs w:val="22"/>
        </w:rPr>
        <w:t xml:space="preserve">mit </w:t>
      </w:r>
      <w:r w:rsidR="008B0ED2">
        <w:rPr>
          <w:rFonts w:ascii="Verdana" w:hAnsi="Verdana" w:cs="Arial"/>
          <w:spacing w:val="-2"/>
          <w:sz w:val="22"/>
          <w:szCs w:val="22"/>
        </w:rPr>
        <w:t xml:space="preserve">bis </w:t>
      </w:r>
      <w:r>
        <w:rPr>
          <w:rFonts w:ascii="Verdana" w:hAnsi="Verdana" w:cs="Arial"/>
          <w:spacing w:val="-2"/>
          <w:sz w:val="22"/>
          <w:szCs w:val="22"/>
        </w:rPr>
        <w:t>30 Schülern</w:t>
      </w:r>
      <w:r w:rsidR="008B0ED2">
        <w:rPr>
          <w:rFonts w:ascii="Verdana" w:hAnsi="Verdana" w:cs="Arial"/>
          <w:spacing w:val="-2"/>
          <w:sz w:val="22"/>
          <w:szCs w:val="22"/>
        </w:rPr>
        <w:t xml:space="preserve"> für </w:t>
      </w:r>
      <w:r>
        <w:rPr>
          <w:rFonts w:ascii="Verdana" w:hAnsi="Verdana" w:cs="Arial"/>
          <w:spacing w:val="-2"/>
          <w:sz w:val="22"/>
          <w:szCs w:val="22"/>
        </w:rPr>
        <w:t>Corona-gerechten, erhöhten</w:t>
      </w:r>
      <w:r w:rsidR="00F84A95">
        <w:rPr>
          <w:rFonts w:ascii="Verdana" w:hAnsi="Verdana" w:cs="Arial"/>
          <w:spacing w:val="-2"/>
          <w:sz w:val="22"/>
          <w:szCs w:val="22"/>
        </w:rPr>
        <w:t xml:space="preserve"> </w:t>
      </w:r>
      <w:r w:rsidR="008B0ED2">
        <w:rPr>
          <w:rFonts w:ascii="Verdana" w:hAnsi="Verdana" w:cs="Arial"/>
          <w:spacing w:val="-2"/>
          <w:sz w:val="22"/>
          <w:szCs w:val="22"/>
        </w:rPr>
        <w:t xml:space="preserve">Luftaustauch ausreicht. Zudem </w:t>
      </w:r>
      <w:r>
        <w:rPr>
          <w:rFonts w:ascii="Verdana" w:hAnsi="Verdana" w:cs="Arial"/>
          <w:spacing w:val="-2"/>
          <w:sz w:val="22"/>
          <w:szCs w:val="22"/>
        </w:rPr>
        <w:t>besteht die Option einer</w:t>
      </w:r>
      <w:r w:rsidR="008B0ED2">
        <w:rPr>
          <w:rFonts w:ascii="Verdana" w:hAnsi="Verdana" w:cs="Arial"/>
          <w:spacing w:val="-2"/>
          <w:sz w:val="22"/>
          <w:szCs w:val="22"/>
        </w:rPr>
        <w:t xml:space="preserve"> Kühlfunktion für die immer heißeren Sommer. Dadurch verringert es nicht nur kurzfristig die Ansteckungsgefahr, sondern steigert langfristig die Konzentrationsfähigkeit in den Klassen. Die dezentralen Lüftungsgeräte LTM dezent von tecalor können innerhalb kürzester Zeit von Fachhandwerkern installiert werden.</w:t>
      </w:r>
    </w:p>
    <w:p w:rsidR="008B0ED2" w:rsidRDefault="008B0ED2" w:rsidP="008B0ED2">
      <w:pPr>
        <w:tabs>
          <w:tab w:val="left" w:pos="6840"/>
        </w:tabs>
        <w:spacing w:line="360" w:lineRule="auto"/>
        <w:ind w:right="2268"/>
        <w:rPr>
          <w:rFonts w:ascii="Verdana" w:hAnsi="Verdana" w:cs="Arial"/>
          <w:sz w:val="22"/>
          <w:szCs w:val="22"/>
        </w:rPr>
      </w:pPr>
    </w:p>
    <w:p w:rsidR="00C61A93" w:rsidRPr="00C61A93" w:rsidRDefault="00C61A93" w:rsidP="00DA216A">
      <w:pPr>
        <w:tabs>
          <w:tab w:val="left" w:pos="6840"/>
        </w:tabs>
        <w:spacing w:line="360" w:lineRule="auto"/>
        <w:ind w:right="2268"/>
        <w:rPr>
          <w:rFonts w:ascii="Verdana" w:hAnsi="Verdana" w:cs="Arial"/>
          <w:b/>
          <w:sz w:val="22"/>
          <w:szCs w:val="22"/>
        </w:rPr>
      </w:pPr>
      <w:r w:rsidRPr="00C61A93">
        <w:rPr>
          <w:rFonts w:ascii="Verdana" w:hAnsi="Verdana" w:cs="Arial"/>
          <w:b/>
          <w:sz w:val="22"/>
          <w:szCs w:val="22"/>
        </w:rPr>
        <w:t>80 Prozent der Gesamtkosten förderfähig</w:t>
      </w:r>
    </w:p>
    <w:p w:rsidR="0007722D" w:rsidRDefault="008B0ED2" w:rsidP="00536ECD">
      <w:pPr>
        <w:tabs>
          <w:tab w:val="left" w:pos="6840"/>
        </w:tabs>
        <w:spacing w:line="360" w:lineRule="auto"/>
        <w:ind w:right="2268"/>
        <w:rPr>
          <w:rFonts w:ascii="Verdana" w:hAnsi="Verdana" w:cs="Arial"/>
          <w:sz w:val="22"/>
          <w:szCs w:val="22"/>
        </w:rPr>
      </w:pPr>
      <w:r>
        <w:rPr>
          <w:rFonts w:ascii="Verdana" w:hAnsi="Verdana" w:cs="Arial"/>
          <w:sz w:val="22"/>
          <w:szCs w:val="22"/>
        </w:rPr>
        <w:t>Die Beratungs- und Planungsleistungen und alle baulichen Maßnahmen sind ebenso wie die dezentralen Lüftungsgeräte und deren Installation förderfähig.</w:t>
      </w:r>
      <w:r w:rsidR="009D25D0">
        <w:rPr>
          <w:rFonts w:ascii="Verdana" w:hAnsi="Verdana" w:cs="Arial"/>
          <w:sz w:val="22"/>
          <w:szCs w:val="22"/>
        </w:rPr>
        <w:t xml:space="preserve"> Weitere Informationen zur Förderung von </w:t>
      </w:r>
      <w:r w:rsidR="003402E3">
        <w:rPr>
          <w:rFonts w:ascii="Verdana" w:hAnsi="Verdana" w:cs="Arial"/>
          <w:sz w:val="22"/>
          <w:szCs w:val="22"/>
        </w:rPr>
        <w:t xml:space="preserve">bis zu </w:t>
      </w:r>
      <w:r w:rsidR="009D25D0">
        <w:rPr>
          <w:rFonts w:ascii="Verdana" w:hAnsi="Verdana" w:cs="Arial"/>
          <w:sz w:val="22"/>
          <w:szCs w:val="22"/>
        </w:rPr>
        <w:t>80 Prozent der Kosten sind beim Bundesamt für Wirtschaft und Ausfuhrkontrolle (BAFA) zu erhalten oder direkt bei tecalor. „Gerne stehen wir unseren Marktpartnern mit Rat und Tat zur Seite“, erklärt Max.</w:t>
      </w:r>
    </w:p>
    <w:p w:rsidR="00CD7BFC" w:rsidRDefault="00CD7BFC" w:rsidP="00536ECD">
      <w:pPr>
        <w:tabs>
          <w:tab w:val="left" w:pos="6840"/>
        </w:tabs>
        <w:spacing w:line="360" w:lineRule="auto"/>
        <w:ind w:right="2268"/>
        <w:rPr>
          <w:rFonts w:ascii="Verdana" w:hAnsi="Verdana" w:cs="Arial"/>
          <w:sz w:val="22"/>
          <w:szCs w:val="22"/>
        </w:rPr>
      </w:pPr>
    </w:p>
    <w:p w:rsidR="00C61A93" w:rsidRDefault="001E3973" w:rsidP="00C61A93">
      <w:pPr>
        <w:tabs>
          <w:tab w:val="left" w:pos="6840"/>
        </w:tabs>
        <w:spacing w:line="360" w:lineRule="auto"/>
        <w:ind w:right="2268"/>
        <w:rPr>
          <w:rFonts w:ascii="Verdana" w:hAnsi="Verdana" w:cs="Arial"/>
          <w:sz w:val="22"/>
          <w:szCs w:val="22"/>
        </w:rPr>
      </w:pPr>
      <w:r>
        <w:rPr>
          <w:rFonts w:ascii="Verdana" w:hAnsi="Verdana" w:cs="Arial"/>
          <w:sz w:val="22"/>
          <w:szCs w:val="22"/>
        </w:rPr>
        <w:t>(</w:t>
      </w:r>
      <w:r w:rsidR="00A355AA" w:rsidRPr="00FC6193">
        <w:rPr>
          <w:rFonts w:ascii="Verdana" w:hAnsi="Verdana" w:cs="Arial"/>
          <w:sz w:val="22"/>
          <w:szCs w:val="22"/>
        </w:rPr>
        <w:t xml:space="preserve">Zeichen: </w:t>
      </w:r>
      <w:r w:rsidR="00FE0C10">
        <w:rPr>
          <w:rFonts w:ascii="Verdana" w:hAnsi="Verdana" w:cs="Arial"/>
          <w:sz w:val="22"/>
          <w:szCs w:val="22"/>
        </w:rPr>
        <w:t>2.</w:t>
      </w:r>
      <w:r w:rsidR="00C836FE">
        <w:rPr>
          <w:rFonts w:ascii="Verdana" w:hAnsi="Verdana" w:cs="Arial"/>
          <w:sz w:val="22"/>
          <w:szCs w:val="22"/>
        </w:rPr>
        <w:t>8</w:t>
      </w:r>
      <w:r>
        <w:rPr>
          <w:rFonts w:ascii="Verdana" w:hAnsi="Verdana" w:cs="Arial"/>
          <w:sz w:val="22"/>
          <w:szCs w:val="22"/>
        </w:rPr>
        <w:t>29</w:t>
      </w:r>
      <w:r w:rsidR="004302A2">
        <w:rPr>
          <w:rFonts w:ascii="Verdana" w:hAnsi="Verdana" w:cs="Arial"/>
          <w:sz w:val="22"/>
          <w:szCs w:val="22"/>
        </w:rPr>
        <w:t xml:space="preserve"> </w:t>
      </w:r>
      <w:proofErr w:type="spellStart"/>
      <w:r w:rsidR="00A355AA">
        <w:rPr>
          <w:rFonts w:ascii="Verdana" w:hAnsi="Verdana" w:cs="Arial"/>
          <w:sz w:val="22"/>
          <w:szCs w:val="22"/>
        </w:rPr>
        <w:t>Z.i.L</w:t>
      </w:r>
      <w:proofErr w:type="spellEnd"/>
      <w:r w:rsidR="00A355AA">
        <w:rPr>
          <w:rFonts w:ascii="Verdana" w:hAnsi="Verdana" w:cs="Arial"/>
          <w:sz w:val="22"/>
          <w:szCs w:val="22"/>
        </w:rPr>
        <w:t>.</w:t>
      </w:r>
      <w:r>
        <w:rPr>
          <w:rFonts w:ascii="Verdana" w:hAnsi="Verdana" w:cs="Arial"/>
          <w:sz w:val="22"/>
          <w:szCs w:val="22"/>
        </w:rPr>
        <w:t>)</w:t>
      </w:r>
    </w:p>
    <w:p w:rsidR="00C836FE" w:rsidRDefault="00C836FE">
      <w:pPr>
        <w:rPr>
          <w:rFonts w:ascii="Verdana" w:hAnsi="Verdana" w:cs="Arial"/>
          <w:b/>
          <w:sz w:val="22"/>
          <w:szCs w:val="22"/>
        </w:rPr>
      </w:pPr>
      <w:r>
        <w:rPr>
          <w:rFonts w:ascii="Verdana" w:hAnsi="Verdana" w:cs="Arial"/>
          <w:b/>
          <w:sz w:val="22"/>
          <w:szCs w:val="22"/>
        </w:rPr>
        <w:br w:type="page"/>
      </w:r>
      <w:bookmarkStart w:id="0" w:name="_GoBack"/>
      <w:bookmarkEnd w:id="0"/>
    </w:p>
    <w:p w:rsidR="00E10790" w:rsidRDefault="00230FC6" w:rsidP="00C61A93">
      <w:pPr>
        <w:tabs>
          <w:tab w:val="left" w:pos="6840"/>
        </w:tabs>
        <w:spacing w:line="360" w:lineRule="auto"/>
        <w:ind w:right="2268"/>
        <w:rPr>
          <w:rFonts w:ascii="Verdana" w:hAnsi="Verdana" w:cs="Arial"/>
          <w:b/>
          <w:sz w:val="21"/>
          <w:szCs w:val="21"/>
        </w:rPr>
      </w:pPr>
      <w:r>
        <w:rPr>
          <w:rFonts w:ascii="Verdana" w:hAnsi="Verdana" w:cs="Arial"/>
          <w:b/>
          <w:sz w:val="22"/>
          <w:szCs w:val="22"/>
        </w:rPr>
        <w:lastRenderedPageBreak/>
        <w:t>P</w:t>
      </w:r>
      <w:r w:rsidR="00CE6CC1" w:rsidRPr="00CE6CC1">
        <w:rPr>
          <w:rFonts w:ascii="Verdana" w:hAnsi="Verdana" w:cs="Arial"/>
          <w:b/>
          <w:sz w:val="22"/>
          <w:szCs w:val="22"/>
        </w:rPr>
        <w:t>ressebild</w:t>
      </w:r>
      <w:r w:rsidR="00E10790" w:rsidRPr="00E10790">
        <w:rPr>
          <w:rFonts w:ascii="Verdana" w:hAnsi="Verdana" w:cs="Arial"/>
          <w:b/>
          <w:sz w:val="21"/>
          <w:szCs w:val="21"/>
        </w:rPr>
        <w:t xml:space="preserve">: </w:t>
      </w:r>
    </w:p>
    <w:p w:rsidR="00C61A93" w:rsidRDefault="00C61A93" w:rsidP="00C61A93">
      <w:pPr>
        <w:ind w:right="2268"/>
        <w:rPr>
          <w:rFonts w:ascii="Verdana" w:hAnsi="Verdana" w:cs="Arial"/>
          <w:b/>
          <w:sz w:val="21"/>
          <w:szCs w:val="21"/>
        </w:rPr>
      </w:pPr>
    </w:p>
    <w:p w:rsidR="00C61A93" w:rsidRDefault="00973751" w:rsidP="00C61A93">
      <w:pPr>
        <w:ind w:right="2268"/>
        <w:rPr>
          <w:rFonts w:ascii="Verdana" w:hAnsi="Verdana" w:cs="Arial"/>
          <w:b/>
          <w:sz w:val="21"/>
          <w:szCs w:val="21"/>
        </w:rPr>
      </w:pPr>
      <w:r>
        <w:rPr>
          <w:rFonts w:ascii="Verdana" w:hAnsi="Verdana"/>
          <w:noProof/>
          <w:sz w:val="22"/>
        </w:rPr>
        <w:drawing>
          <wp:inline distT="0" distB="0" distL="0" distR="0">
            <wp:extent cx="5389750" cy="3279118"/>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3693" b="15467"/>
                    <a:stretch/>
                  </pic:blipFill>
                  <pic:spPr bwMode="auto">
                    <a:xfrm>
                      <a:off x="0" y="0"/>
                      <a:ext cx="5389880" cy="327919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Arial" w:hAnsi="Arial" w:cs="Arial"/>
          <w:noProof/>
          <w:sz w:val="20"/>
          <w:szCs w:val="20"/>
        </w:rPr>
        <w:drawing>
          <wp:inline distT="0" distB="0" distL="0" distR="0">
            <wp:extent cx="5389766" cy="3373821"/>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3985" b="13418"/>
                    <a:stretch/>
                  </pic:blipFill>
                  <pic:spPr bwMode="auto">
                    <a:xfrm>
                      <a:off x="0" y="0"/>
                      <a:ext cx="5389880" cy="337389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61A93" w:rsidRDefault="00CD7BFC" w:rsidP="00C61A93">
      <w:pPr>
        <w:ind w:right="2268"/>
        <w:rPr>
          <w:rFonts w:ascii="Verdana" w:hAnsi="Verdana" w:cs="Arial"/>
          <w:b/>
          <w:sz w:val="21"/>
          <w:szCs w:val="21"/>
        </w:rPr>
      </w:pPr>
      <w:r>
        <w:rPr>
          <w:rFonts w:ascii="Verdana" w:hAnsi="Verdana" w:cs="Arial"/>
          <w:b/>
          <w:sz w:val="21"/>
          <w:szCs w:val="21"/>
        </w:rPr>
        <w:t>BU</w:t>
      </w:r>
    </w:p>
    <w:p w:rsidR="00C61A93" w:rsidRPr="00CD7BFC" w:rsidRDefault="001E3973" w:rsidP="00C61A93">
      <w:pPr>
        <w:ind w:right="2268"/>
        <w:rPr>
          <w:rFonts w:ascii="Verdana" w:hAnsi="Verdana" w:cs="Arial"/>
          <w:sz w:val="21"/>
          <w:szCs w:val="21"/>
        </w:rPr>
      </w:pPr>
      <w:r>
        <w:rPr>
          <w:rFonts w:ascii="Verdana" w:hAnsi="Verdana" w:cs="Arial"/>
          <w:sz w:val="21"/>
          <w:szCs w:val="21"/>
        </w:rPr>
        <w:t>Die d</w:t>
      </w:r>
      <w:r w:rsidR="00C61A93" w:rsidRPr="00CD7BFC">
        <w:rPr>
          <w:rFonts w:ascii="Verdana" w:hAnsi="Verdana" w:cs="Arial"/>
          <w:sz w:val="21"/>
          <w:szCs w:val="21"/>
        </w:rPr>
        <w:t>ezentrale</w:t>
      </w:r>
      <w:r>
        <w:rPr>
          <w:rFonts w:ascii="Verdana" w:hAnsi="Verdana" w:cs="Arial"/>
          <w:sz w:val="21"/>
          <w:szCs w:val="21"/>
        </w:rPr>
        <w:t>n</w:t>
      </w:r>
      <w:r w:rsidR="00C61A93" w:rsidRPr="00CD7BFC">
        <w:rPr>
          <w:rFonts w:ascii="Verdana" w:hAnsi="Verdana" w:cs="Arial"/>
          <w:sz w:val="21"/>
          <w:szCs w:val="21"/>
        </w:rPr>
        <w:t xml:space="preserve"> Lüftungsgeräte LTM dezent lassen sich schnell und einfach auch in Schulgebäuden </w:t>
      </w:r>
      <w:r w:rsidR="00386F1C" w:rsidRPr="00CD7BFC">
        <w:rPr>
          <w:rFonts w:ascii="Verdana" w:hAnsi="Verdana" w:cs="Arial"/>
          <w:sz w:val="21"/>
          <w:szCs w:val="21"/>
        </w:rPr>
        <w:t>und</w:t>
      </w:r>
      <w:r w:rsidR="00973751" w:rsidRPr="00CD7BFC">
        <w:rPr>
          <w:rFonts w:ascii="Verdana" w:hAnsi="Verdana" w:cs="Arial"/>
          <w:sz w:val="21"/>
          <w:szCs w:val="21"/>
        </w:rPr>
        <w:t xml:space="preserve"> Kitas </w:t>
      </w:r>
      <w:r w:rsidR="00C61A93" w:rsidRPr="00CD7BFC">
        <w:rPr>
          <w:rFonts w:ascii="Verdana" w:hAnsi="Verdana" w:cs="Arial"/>
          <w:sz w:val="21"/>
          <w:szCs w:val="21"/>
        </w:rPr>
        <w:t>nachrüsten.</w:t>
      </w:r>
      <w:r w:rsidR="00CD7BFC">
        <w:rPr>
          <w:rFonts w:ascii="Verdana" w:hAnsi="Verdana" w:cs="Arial"/>
          <w:sz w:val="21"/>
          <w:szCs w:val="21"/>
        </w:rPr>
        <w:t xml:space="preserve"> (QUELLE: </w:t>
      </w:r>
      <w:proofErr w:type="spellStart"/>
      <w:r w:rsidR="00CD7BFC">
        <w:rPr>
          <w:rFonts w:ascii="Verdana" w:hAnsi="Verdana" w:cs="Arial"/>
          <w:sz w:val="21"/>
          <w:szCs w:val="21"/>
        </w:rPr>
        <w:t>tecalor</w:t>
      </w:r>
      <w:proofErr w:type="spellEnd"/>
      <w:r w:rsidR="00CD7BFC">
        <w:rPr>
          <w:rFonts w:ascii="Verdana" w:hAnsi="Verdana" w:cs="Arial"/>
          <w:sz w:val="21"/>
          <w:szCs w:val="21"/>
        </w:rPr>
        <w:t>)</w:t>
      </w:r>
    </w:p>
    <w:p w:rsidR="00C61A93" w:rsidRDefault="00C61A93" w:rsidP="00C61A93">
      <w:pPr>
        <w:ind w:right="2268"/>
        <w:rPr>
          <w:rFonts w:ascii="Verdana" w:hAnsi="Verdana" w:cs="Arial"/>
          <w:b/>
          <w:sz w:val="21"/>
          <w:szCs w:val="21"/>
        </w:rPr>
      </w:pPr>
    </w:p>
    <w:p w:rsidR="00C61A93" w:rsidRDefault="00C61A93" w:rsidP="00C61A93">
      <w:pPr>
        <w:ind w:right="2268"/>
        <w:rPr>
          <w:rFonts w:ascii="Verdana" w:hAnsi="Verdana" w:cs="Arial"/>
          <w:b/>
          <w:sz w:val="21"/>
          <w:szCs w:val="21"/>
        </w:rPr>
      </w:pPr>
    </w:p>
    <w:p w:rsidR="00C61A93" w:rsidRPr="00360167" w:rsidRDefault="00973751" w:rsidP="00C61A93">
      <w:pPr>
        <w:spacing w:after="120" w:line="360" w:lineRule="auto"/>
        <w:rPr>
          <w:rFonts w:ascii="Arial" w:hAnsi="Arial" w:cs="Arial"/>
          <w:sz w:val="20"/>
          <w:szCs w:val="20"/>
        </w:rPr>
      </w:pPr>
      <w:r>
        <w:rPr>
          <w:rFonts w:ascii="Verdana" w:hAnsi="Verdana"/>
          <w:noProof/>
          <w:sz w:val="22"/>
        </w:rPr>
        <w:lastRenderedPageBreak/>
        <w:drawing>
          <wp:inline distT="0" distB="0" distL="0" distR="0">
            <wp:extent cx="4840394" cy="32244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4846446" cy="3228495"/>
                    </a:xfrm>
                    <a:prstGeom prst="rect">
                      <a:avLst/>
                    </a:prstGeom>
                    <a:noFill/>
                    <a:ln>
                      <a:noFill/>
                    </a:ln>
                  </pic:spPr>
                </pic:pic>
              </a:graphicData>
            </a:graphic>
          </wp:inline>
        </w:drawing>
      </w:r>
    </w:p>
    <w:p w:rsidR="00C61A93" w:rsidRPr="00CD7BFC" w:rsidRDefault="00CD7BFC" w:rsidP="00C61A93">
      <w:pPr>
        <w:autoSpaceDE w:val="0"/>
        <w:autoSpaceDN w:val="0"/>
        <w:adjustRightInd w:val="0"/>
        <w:rPr>
          <w:rFonts w:ascii="Verdana" w:hAnsi="Verdana" w:cs="Arial"/>
          <w:sz w:val="21"/>
          <w:szCs w:val="21"/>
        </w:rPr>
      </w:pPr>
      <w:r>
        <w:rPr>
          <w:rFonts w:ascii="Verdana" w:hAnsi="Verdana" w:cs="Arial"/>
          <w:b/>
          <w:sz w:val="21"/>
          <w:szCs w:val="21"/>
        </w:rPr>
        <w:t>BU</w:t>
      </w:r>
      <w:r>
        <w:rPr>
          <w:rFonts w:ascii="Verdana" w:hAnsi="Verdana" w:cs="Arial"/>
          <w:b/>
          <w:sz w:val="21"/>
          <w:szCs w:val="21"/>
        </w:rPr>
        <w:br/>
      </w:r>
      <w:r w:rsidR="00C61A93" w:rsidRPr="00CD7BFC">
        <w:rPr>
          <w:rFonts w:ascii="Verdana" w:hAnsi="Verdana" w:cs="Arial"/>
          <w:sz w:val="21"/>
          <w:szCs w:val="21"/>
        </w:rPr>
        <w:t>Das hier unter der Decke installierte dezentrale Lüftungsgerät LTM dezent von tecalor verfügt über alle erforderlichen Zulassungen des Deutschen Instituts für Bautechnik (DIBt). Durch die fachgerechte Montage werden Schulräume kontinuierlich und gut belüftet. Damit tragen Lüftungsgeräte zu einer Verringerung der Ansteckung bei.</w:t>
      </w:r>
      <w:r>
        <w:rPr>
          <w:rFonts w:ascii="Verdana" w:hAnsi="Verdana" w:cs="Arial"/>
          <w:sz w:val="21"/>
          <w:szCs w:val="21"/>
        </w:rPr>
        <w:t xml:space="preserve"> (QUELLE: </w:t>
      </w:r>
      <w:proofErr w:type="spellStart"/>
      <w:r>
        <w:rPr>
          <w:rFonts w:ascii="Verdana" w:hAnsi="Verdana" w:cs="Arial"/>
          <w:sz w:val="21"/>
          <w:szCs w:val="21"/>
        </w:rPr>
        <w:t>tecalor</w:t>
      </w:r>
      <w:proofErr w:type="spellEnd"/>
      <w:r>
        <w:rPr>
          <w:rFonts w:ascii="Verdana" w:hAnsi="Verdana" w:cs="Arial"/>
          <w:sz w:val="21"/>
          <w:szCs w:val="21"/>
        </w:rPr>
        <w:t>)</w:t>
      </w:r>
    </w:p>
    <w:p w:rsidR="00C61A93" w:rsidRDefault="00C61A93" w:rsidP="00C61A93">
      <w:pPr>
        <w:ind w:right="2268"/>
        <w:rPr>
          <w:rFonts w:ascii="Verdana" w:hAnsi="Verdana" w:cs="Arial"/>
          <w:b/>
          <w:sz w:val="21"/>
          <w:szCs w:val="21"/>
        </w:rPr>
      </w:pPr>
    </w:p>
    <w:p w:rsidR="009F3F25" w:rsidRDefault="009F3F25">
      <w:pPr>
        <w:rPr>
          <w:rFonts w:ascii="Verdana" w:hAnsi="Verdana" w:cs="Arial"/>
          <w:sz w:val="22"/>
          <w:szCs w:val="22"/>
        </w:rPr>
      </w:pPr>
    </w:p>
    <w:p w:rsidR="001C51A4" w:rsidRDefault="00396615" w:rsidP="001C51A4">
      <w:pPr>
        <w:rPr>
          <w:rFonts w:ascii="Verdana" w:hAnsi="Verdana" w:cs="Arial"/>
          <w:sz w:val="22"/>
          <w:szCs w:val="22"/>
        </w:rPr>
      </w:pPr>
      <w:r>
        <w:rPr>
          <w:rFonts w:ascii="Verdana" w:hAnsi="Verdana" w:cs="Arial"/>
          <w:sz w:val="22"/>
          <w:szCs w:val="22"/>
        </w:rPr>
        <w:t>Bilder</w:t>
      </w:r>
      <w:r w:rsidR="005501B2">
        <w:rPr>
          <w:rFonts w:ascii="Verdana" w:hAnsi="Verdana" w:cs="Arial"/>
          <w:sz w:val="22"/>
          <w:szCs w:val="22"/>
        </w:rPr>
        <w:t xml:space="preserve"> und Texte zum Download</w:t>
      </w:r>
      <w:r>
        <w:rPr>
          <w:rFonts w:ascii="Verdana" w:hAnsi="Verdana" w:cs="Arial"/>
          <w:sz w:val="22"/>
          <w:szCs w:val="22"/>
        </w:rPr>
        <w:t xml:space="preserve">: </w:t>
      </w:r>
      <w:r w:rsidR="005501B2">
        <w:rPr>
          <w:rFonts w:ascii="Verdana" w:hAnsi="Verdana" w:cs="Arial"/>
          <w:sz w:val="22"/>
          <w:szCs w:val="22"/>
        </w:rPr>
        <w:br/>
      </w:r>
      <w:hyperlink r:id="rId11" w:history="1">
        <w:r w:rsidR="00386F1C" w:rsidRPr="007F1514">
          <w:rPr>
            <w:rStyle w:val="Hyperlink"/>
            <w:rFonts w:ascii="Verdana" w:hAnsi="Verdana" w:cs="Arial"/>
            <w:sz w:val="22"/>
            <w:szCs w:val="22"/>
          </w:rPr>
          <w:t>www.tecalor.de/pressemeldung</w:t>
        </w:r>
      </w:hyperlink>
      <w:r w:rsidR="00386F1C">
        <w:rPr>
          <w:rFonts w:ascii="Verdana" w:hAnsi="Verdana" w:cs="Arial"/>
          <w:sz w:val="22"/>
          <w:szCs w:val="22"/>
        </w:rPr>
        <w:t xml:space="preserve"> </w:t>
      </w:r>
    </w:p>
    <w:p w:rsidR="001C51A4" w:rsidRDefault="001C51A4" w:rsidP="001C51A4">
      <w:pPr>
        <w:rPr>
          <w:rFonts w:ascii="Verdana" w:hAnsi="Verdana" w:cs="Arial"/>
          <w:sz w:val="22"/>
          <w:szCs w:val="22"/>
        </w:rPr>
      </w:pPr>
    </w:p>
    <w:p w:rsidR="006A106F" w:rsidRPr="00FC6193" w:rsidRDefault="006A106F" w:rsidP="001C51A4">
      <w:pPr>
        <w:rPr>
          <w:rFonts w:ascii="Verdana" w:hAnsi="Verdana" w:cs="Arial"/>
          <w:sz w:val="21"/>
          <w:szCs w:val="21"/>
        </w:rPr>
      </w:pPr>
      <w:r w:rsidRPr="00FC6193">
        <w:rPr>
          <w:rFonts w:ascii="Verdana" w:hAnsi="Verdana" w:cs="Arial"/>
          <w:sz w:val="21"/>
          <w:szCs w:val="21"/>
        </w:rPr>
        <w:t>Weitere Informationen:</w:t>
      </w:r>
    </w:p>
    <w:p w:rsidR="006A106F" w:rsidRPr="00FC6193" w:rsidRDefault="006A106F" w:rsidP="006A106F">
      <w:pPr>
        <w:tabs>
          <w:tab w:val="left" w:pos="2160"/>
        </w:tabs>
        <w:spacing w:line="360" w:lineRule="auto"/>
        <w:ind w:right="2268"/>
        <w:jc w:val="both"/>
        <w:rPr>
          <w:rFonts w:ascii="Verdana" w:hAnsi="Verdana" w:cs="Arial"/>
          <w:sz w:val="22"/>
          <w:szCs w:val="22"/>
        </w:rPr>
      </w:pPr>
    </w:p>
    <w:p w:rsidR="0031761E" w:rsidRPr="00FC6193" w:rsidRDefault="007449C5" w:rsidP="005501B2">
      <w:pPr>
        <w:pStyle w:val="Textkrper"/>
        <w:tabs>
          <w:tab w:val="left" w:pos="2127"/>
        </w:tabs>
        <w:ind w:right="2268"/>
        <w:rPr>
          <w:rFonts w:ascii="Verdana" w:hAnsi="Verdana" w:cs="Arial"/>
          <w:sz w:val="21"/>
          <w:szCs w:val="21"/>
        </w:rPr>
      </w:pPr>
      <w:r>
        <w:rPr>
          <w:rFonts w:ascii="Verdana" w:hAnsi="Verdana" w:cs="Arial"/>
          <w:b/>
          <w:sz w:val="21"/>
          <w:szCs w:val="21"/>
        </w:rPr>
        <w:t>t</w:t>
      </w:r>
      <w:r w:rsidR="006A106F" w:rsidRPr="00FC6193">
        <w:rPr>
          <w:rFonts w:ascii="Verdana" w:hAnsi="Verdana" w:cs="Arial"/>
          <w:b/>
          <w:sz w:val="21"/>
          <w:szCs w:val="21"/>
        </w:rPr>
        <w:t xml:space="preserve">ecalor: </w:t>
      </w:r>
      <w:r w:rsidR="006A106F" w:rsidRPr="00FC6193">
        <w:rPr>
          <w:rFonts w:ascii="Verdana" w:hAnsi="Verdana" w:cs="Arial"/>
          <w:b/>
          <w:sz w:val="21"/>
          <w:szCs w:val="21"/>
        </w:rPr>
        <w:tab/>
      </w:r>
      <w:r w:rsidR="0031761E">
        <w:rPr>
          <w:rFonts w:ascii="Verdana" w:hAnsi="Verdana" w:cs="Arial"/>
          <w:sz w:val="21"/>
          <w:szCs w:val="21"/>
        </w:rPr>
        <w:t>tecalor GmbH</w:t>
      </w:r>
    </w:p>
    <w:p w:rsidR="0031761E" w:rsidRPr="00FC6193" w:rsidRDefault="0031761E" w:rsidP="005501B2">
      <w:pPr>
        <w:pStyle w:val="Liste"/>
        <w:tabs>
          <w:tab w:val="left" w:pos="2127"/>
        </w:tabs>
        <w:ind w:left="2124" w:right="2268" w:firstLine="0"/>
        <w:jc w:val="both"/>
        <w:rPr>
          <w:rFonts w:ascii="Verdana" w:hAnsi="Verdana" w:cs="Arial"/>
          <w:sz w:val="21"/>
          <w:szCs w:val="21"/>
        </w:rPr>
      </w:pPr>
      <w:proofErr w:type="spellStart"/>
      <w:r>
        <w:rPr>
          <w:rFonts w:ascii="Verdana" w:hAnsi="Verdana" w:cs="Arial"/>
          <w:sz w:val="21"/>
          <w:szCs w:val="21"/>
        </w:rPr>
        <w:t>Lüchtringer</w:t>
      </w:r>
      <w:proofErr w:type="spellEnd"/>
      <w:r>
        <w:rPr>
          <w:rFonts w:ascii="Verdana" w:hAnsi="Verdana" w:cs="Arial"/>
          <w:sz w:val="21"/>
          <w:szCs w:val="21"/>
        </w:rPr>
        <w:t xml:space="preserve"> Weg 3</w:t>
      </w:r>
      <w:r w:rsidRPr="00FC6193">
        <w:rPr>
          <w:rFonts w:ascii="Verdana" w:hAnsi="Verdana" w:cs="Arial"/>
          <w:sz w:val="21"/>
          <w:szCs w:val="21"/>
        </w:rPr>
        <w:t xml:space="preserve"> | </w:t>
      </w:r>
      <w:r>
        <w:rPr>
          <w:rFonts w:ascii="Verdana" w:hAnsi="Verdana" w:cs="Arial"/>
          <w:sz w:val="21"/>
          <w:szCs w:val="21"/>
        </w:rPr>
        <w:t>37603 Holzminden</w:t>
      </w:r>
    </w:p>
    <w:p w:rsidR="006A106F" w:rsidRPr="00FC6193" w:rsidRDefault="006A106F" w:rsidP="005501B2">
      <w:pPr>
        <w:tabs>
          <w:tab w:val="left" w:pos="2127"/>
        </w:tabs>
        <w:ind w:left="1416" w:right="2268" w:firstLine="70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t>www.tecalor.de</w:t>
      </w:r>
    </w:p>
    <w:p w:rsidR="006A106F" w:rsidRPr="00FC6193" w:rsidRDefault="006A106F" w:rsidP="005501B2">
      <w:pPr>
        <w:tabs>
          <w:tab w:val="left" w:pos="2127"/>
        </w:tabs>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rsidR="006A106F" w:rsidRPr="00FC6193" w:rsidRDefault="006A106F" w:rsidP="005501B2">
      <w:pPr>
        <w:tabs>
          <w:tab w:val="left" w:pos="2127"/>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sidR="0031761E">
        <w:rPr>
          <w:rFonts w:ascii="Verdana" w:hAnsi="Verdana" w:cs="Arial"/>
          <w:sz w:val="21"/>
          <w:szCs w:val="21"/>
        </w:rPr>
        <w:t xml:space="preserve">+49 </w:t>
      </w:r>
      <w:r w:rsidRPr="00FC6193">
        <w:rPr>
          <w:rFonts w:ascii="Verdana" w:hAnsi="Verdana" w:cs="Arial"/>
          <w:sz w:val="21"/>
          <w:szCs w:val="21"/>
        </w:rPr>
        <w:t>5531 9</w:t>
      </w:r>
      <w:r w:rsidR="0031761E">
        <w:rPr>
          <w:rFonts w:ascii="Verdana" w:hAnsi="Verdana" w:cs="Arial"/>
          <w:sz w:val="21"/>
          <w:szCs w:val="21"/>
        </w:rPr>
        <w:t xml:space="preserve"> </w:t>
      </w:r>
      <w:r w:rsidRPr="00FC6193">
        <w:rPr>
          <w:rFonts w:ascii="Verdana" w:hAnsi="Verdana" w:cs="Arial"/>
          <w:sz w:val="21"/>
          <w:szCs w:val="21"/>
        </w:rPr>
        <w:t>906</w:t>
      </w:r>
      <w:r w:rsidR="0031761E">
        <w:rPr>
          <w:rFonts w:ascii="Verdana" w:hAnsi="Verdana" w:cs="Arial"/>
          <w:sz w:val="21"/>
          <w:szCs w:val="21"/>
        </w:rPr>
        <w:t xml:space="preserve"> 89</w:t>
      </w:r>
      <w:r w:rsidRPr="00FC6193">
        <w:rPr>
          <w:rFonts w:ascii="Verdana" w:hAnsi="Verdana" w:cs="Arial"/>
          <w:sz w:val="21"/>
          <w:szCs w:val="21"/>
        </w:rPr>
        <w:t>5</w:t>
      </w:r>
      <w:r w:rsidR="0031761E">
        <w:rPr>
          <w:rFonts w:ascii="Verdana" w:hAnsi="Verdana" w:cs="Arial"/>
          <w:sz w:val="21"/>
          <w:szCs w:val="21"/>
        </w:rPr>
        <w:t xml:space="preserve"> </w:t>
      </w:r>
      <w:r w:rsidRPr="00FC6193">
        <w:rPr>
          <w:rFonts w:ascii="Verdana" w:hAnsi="Verdana" w:cs="Arial"/>
          <w:sz w:val="21"/>
          <w:szCs w:val="21"/>
        </w:rPr>
        <w:t>082</w:t>
      </w:r>
    </w:p>
    <w:p w:rsidR="006A106F" w:rsidRPr="00FC6193" w:rsidRDefault="006A106F" w:rsidP="006A106F">
      <w:pPr>
        <w:spacing w:line="360" w:lineRule="auto"/>
        <w:ind w:left="1416" w:right="2268" w:firstLine="708"/>
        <w:jc w:val="both"/>
        <w:rPr>
          <w:rFonts w:ascii="Verdana" w:hAnsi="Verdana" w:cs="Arial"/>
          <w:sz w:val="22"/>
          <w:szCs w:val="22"/>
        </w:rPr>
      </w:pPr>
    </w:p>
    <w:p w:rsidR="0031761E" w:rsidRPr="0031761E" w:rsidRDefault="005501B2" w:rsidP="005501B2">
      <w:pPr>
        <w:pStyle w:val="Textkrper"/>
        <w:tabs>
          <w:tab w:val="left" w:pos="2127"/>
        </w:tabs>
        <w:ind w:right="2268"/>
        <w:rPr>
          <w:rFonts w:ascii="Verdana" w:hAnsi="Verdana" w:cs="Arial"/>
          <w:sz w:val="21"/>
          <w:szCs w:val="21"/>
        </w:rPr>
      </w:pPr>
      <w:r>
        <w:rPr>
          <w:rFonts w:ascii="Verdana" w:hAnsi="Verdana" w:cs="Arial"/>
          <w:b/>
          <w:sz w:val="21"/>
          <w:szCs w:val="21"/>
        </w:rPr>
        <w:t>Pressekontakt:</w:t>
      </w:r>
      <w:r>
        <w:rPr>
          <w:rFonts w:ascii="Verdana" w:hAnsi="Verdana" w:cs="Arial"/>
          <w:b/>
          <w:sz w:val="21"/>
          <w:szCs w:val="21"/>
        </w:rPr>
        <w:tab/>
      </w:r>
      <w:r>
        <w:rPr>
          <w:rFonts w:ascii="Verdana" w:hAnsi="Verdana" w:cs="Arial"/>
          <w:sz w:val="21"/>
          <w:szCs w:val="21"/>
        </w:rPr>
        <w:t>Sonja Knoke</w:t>
      </w:r>
    </w:p>
    <w:p w:rsidR="005501B2" w:rsidRDefault="005501B2" w:rsidP="005501B2">
      <w:pPr>
        <w:tabs>
          <w:tab w:val="left" w:pos="2127"/>
          <w:tab w:val="left" w:pos="3544"/>
        </w:tabs>
        <w:ind w:right="2126"/>
        <w:jc w:val="both"/>
        <w:rPr>
          <w:rFonts w:ascii="Verdana" w:hAnsi="Verdana" w:cs="Arial"/>
          <w:sz w:val="21"/>
          <w:szCs w:val="21"/>
        </w:rPr>
      </w:pPr>
      <w:r>
        <w:rPr>
          <w:rFonts w:ascii="Verdana" w:hAnsi="Verdana" w:cs="Arial"/>
          <w:sz w:val="21"/>
          <w:szCs w:val="21"/>
        </w:rPr>
        <w:tab/>
      </w:r>
      <w:r w:rsidR="004D57FE">
        <w:rPr>
          <w:rFonts w:ascii="Verdana" w:hAnsi="Verdana" w:cs="Arial"/>
          <w:sz w:val="21"/>
          <w:szCs w:val="21"/>
        </w:rPr>
        <w:t xml:space="preserve">E-Mail: </w:t>
      </w:r>
      <w:r w:rsidR="004D57FE">
        <w:rPr>
          <w:rFonts w:ascii="Verdana" w:hAnsi="Verdana" w:cs="Arial"/>
          <w:sz w:val="21"/>
          <w:szCs w:val="21"/>
        </w:rPr>
        <w:tab/>
      </w:r>
      <w:hyperlink r:id="rId12" w:history="1">
        <w:r w:rsidR="001E3973" w:rsidRPr="00E27972">
          <w:rPr>
            <w:rStyle w:val="Hyperlink"/>
            <w:rFonts w:ascii="Verdana" w:hAnsi="Verdana" w:cs="Arial"/>
            <w:sz w:val="21"/>
            <w:szCs w:val="21"/>
          </w:rPr>
          <w:t>sonja.knoke@tecalor.de</w:t>
        </w:r>
      </w:hyperlink>
      <w:r w:rsidR="0031761E">
        <w:rPr>
          <w:rFonts w:ascii="Verdana" w:hAnsi="Verdana" w:cs="Arial"/>
          <w:sz w:val="21"/>
          <w:szCs w:val="21"/>
        </w:rPr>
        <w:t xml:space="preserve"> </w:t>
      </w:r>
    </w:p>
    <w:p w:rsidR="00135DBF" w:rsidRPr="00FC6193" w:rsidRDefault="005501B2" w:rsidP="00A7083C">
      <w:pPr>
        <w:tabs>
          <w:tab w:val="left" w:pos="2127"/>
          <w:tab w:val="left" w:pos="3544"/>
        </w:tabs>
        <w:ind w:right="2126"/>
        <w:jc w:val="both"/>
        <w:rPr>
          <w:rFonts w:ascii="Verdana" w:hAnsi="Verdana"/>
        </w:rPr>
      </w:pPr>
      <w:r>
        <w:rPr>
          <w:rFonts w:ascii="Verdana" w:hAnsi="Verdana" w:cs="Arial"/>
          <w:sz w:val="21"/>
          <w:szCs w:val="21"/>
        </w:rPr>
        <w:tab/>
      </w:r>
      <w:r w:rsidR="006A106F" w:rsidRPr="00FC6193">
        <w:rPr>
          <w:rFonts w:ascii="Verdana" w:hAnsi="Verdana" w:cs="Arial"/>
          <w:sz w:val="21"/>
          <w:szCs w:val="21"/>
        </w:rPr>
        <w:t xml:space="preserve">Telefon: </w:t>
      </w:r>
      <w:r w:rsidR="006A106F" w:rsidRPr="00FC6193">
        <w:rPr>
          <w:rFonts w:ascii="Verdana" w:hAnsi="Verdana" w:cs="Arial"/>
          <w:sz w:val="21"/>
          <w:szCs w:val="21"/>
        </w:rPr>
        <w:tab/>
      </w:r>
      <w:r w:rsidR="0031761E">
        <w:rPr>
          <w:rFonts w:ascii="Verdana" w:hAnsi="Verdana" w:cs="Arial"/>
          <w:sz w:val="21"/>
          <w:szCs w:val="21"/>
        </w:rPr>
        <w:t>+49 5531 702 958 30</w:t>
      </w:r>
    </w:p>
    <w:sectPr w:rsidR="00135DBF" w:rsidRPr="00FC6193" w:rsidSect="004C231C">
      <w:headerReference w:type="default" r:id="rId13"/>
      <w:pgSz w:w="11906" w:h="16838"/>
      <w:pgMar w:top="281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39F" w:rsidRDefault="00B4139F" w:rsidP="004C231C">
      <w:r>
        <w:separator/>
      </w:r>
    </w:p>
  </w:endnote>
  <w:endnote w:type="continuationSeparator" w:id="0">
    <w:p w:rsidR="00B4139F" w:rsidRDefault="00B4139F" w:rsidP="004C2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39F" w:rsidRDefault="00B4139F" w:rsidP="004C231C">
      <w:r>
        <w:separator/>
      </w:r>
    </w:p>
  </w:footnote>
  <w:footnote w:type="continuationSeparator" w:id="0">
    <w:p w:rsidR="00B4139F" w:rsidRDefault="00B4139F" w:rsidP="004C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27" w:rsidRDefault="00664B27">
    <w:pPr>
      <w:pStyle w:val="Kopfzeile"/>
    </w:pPr>
    <w:r w:rsidRPr="004C7B8E">
      <w:rPr>
        <w:noProof/>
      </w:rPr>
      <w:drawing>
        <wp:anchor distT="0" distB="0" distL="114300" distR="114300" simplePos="0" relativeHeight="251659776" behindDoc="1" locked="0" layoutInCell="1" allowOverlap="1">
          <wp:simplePos x="0" y="0"/>
          <wp:positionH relativeFrom="column">
            <wp:posOffset>-909320</wp:posOffset>
          </wp:positionH>
          <wp:positionV relativeFrom="paragraph">
            <wp:posOffset>-449580</wp:posOffset>
          </wp:positionV>
          <wp:extent cx="7562850" cy="1838325"/>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7CE6AF"/>
    <w:multiLevelType w:val="hybridMultilevel"/>
    <w:tmpl w:val="8DBC6A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6B10E1C2"/>
    <w:lvl w:ilvl="0">
      <w:start w:val="1"/>
      <w:numFmt w:val="decimal"/>
      <w:lvlText w:val="%1."/>
      <w:lvlJc w:val="left"/>
      <w:pPr>
        <w:tabs>
          <w:tab w:val="num" w:pos="1492"/>
        </w:tabs>
        <w:ind w:left="1492" w:hanging="360"/>
      </w:pPr>
    </w:lvl>
  </w:abstractNum>
  <w:abstractNum w:abstractNumId="3">
    <w:nsid w:val="FFFFFF7D"/>
    <w:multiLevelType w:val="singleLevel"/>
    <w:tmpl w:val="43AA4322"/>
    <w:lvl w:ilvl="0">
      <w:start w:val="1"/>
      <w:numFmt w:val="decimal"/>
      <w:lvlText w:val="%1."/>
      <w:lvlJc w:val="left"/>
      <w:pPr>
        <w:tabs>
          <w:tab w:val="num" w:pos="1209"/>
        </w:tabs>
        <w:ind w:left="1209" w:hanging="360"/>
      </w:pPr>
    </w:lvl>
  </w:abstractNum>
  <w:abstractNum w:abstractNumId="4">
    <w:nsid w:val="FFFFFF7E"/>
    <w:multiLevelType w:val="singleLevel"/>
    <w:tmpl w:val="BF1E6614"/>
    <w:lvl w:ilvl="0">
      <w:start w:val="1"/>
      <w:numFmt w:val="decimal"/>
      <w:lvlText w:val="%1."/>
      <w:lvlJc w:val="left"/>
      <w:pPr>
        <w:tabs>
          <w:tab w:val="num" w:pos="926"/>
        </w:tabs>
        <w:ind w:left="926" w:hanging="360"/>
      </w:pPr>
    </w:lvl>
  </w:abstractNum>
  <w:abstractNum w:abstractNumId="5">
    <w:nsid w:val="FFFFFF7F"/>
    <w:multiLevelType w:val="singleLevel"/>
    <w:tmpl w:val="45900322"/>
    <w:lvl w:ilvl="0">
      <w:start w:val="1"/>
      <w:numFmt w:val="decimal"/>
      <w:lvlText w:val="%1."/>
      <w:lvlJc w:val="left"/>
      <w:pPr>
        <w:tabs>
          <w:tab w:val="num" w:pos="643"/>
        </w:tabs>
        <w:ind w:left="643" w:hanging="360"/>
      </w:pPr>
    </w:lvl>
  </w:abstractNum>
  <w:abstractNum w:abstractNumId="6">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EC46C0F4"/>
    <w:lvl w:ilvl="0">
      <w:start w:val="1"/>
      <w:numFmt w:val="decimal"/>
      <w:lvlText w:val="%1."/>
      <w:lvlJc w:val="left"/>
      <w:pPr>
        <w:tabs>
          <w:tab w:val="num" w:pos="360"/>
        </w:tabs>
        <w:ind w:left="360" w:hanging="360"/>
      </w:pPr>
    </w:lvl>
  </w:abstractNum>
  <w:abstractNum w:abstractNumId="11">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2">
    <w:nsid w:val="12487EE3"/>
    <w:multiLevelType w:val="hybridMultilevel"/>
    <w:tmpl w:val="3A3EC88E"/>
    <w:lvl w:ilvl="0" w:tplc="36F0F73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C277EB9"/>
    <w:multiLevelType w:val="hybridMultilevel"/>
    <w:tmpl w:val="61B01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B5230C"/>
    <w:multiLevelType w:val="hybridMultilevel"/>
    <w:tmpl w:val="5DAE4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53651097"/>
    <w:multiLevelType w:val="hybridMultilevel"/>
    <w:tmpl w:val="4022D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
  </w:num>
  <w:num w:numId="12">
    <w:abstractNumId w:val="14"/>
  </w:num>
  <w:num w:numId="13">
    <w:abstractNumId w:val="13"/>
  </w:num>
  <w:num w:numId="14">
    <w:abstractNumId w:val="16"/>
  </w:num>
  <w:num w:numId="15">
    <w:abstractNumId w:val="15"/>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B53DE8"/>
    <w:rsid w:val="00000E98"/>
    <w:rsid w:val="0000564A"/>
    <w:rsid w:val="000062FD"/>
    <w:rsid w:val="0002419D"/>
    <w:rsid w:val="00030376"/>
    <w:rsid w:val="0003085B"/>
    <w:rsid w:val="000318D0"/>
    <w:rsid w:val="00032408"/>
    <w:rsid w:val="00040C77"/>
    <w:rsid w:val="00050D64"/>
    <w:rsid w:val="0005519A"/>
    <w:rsid w:val="00057B7E"/>
    <w:rsid w:val="00066BBC"/>
    <w:rsid w:val="00073077"/>
    <w:rsid w:val="0007696A"/>
    <w:rsid w:val="0007722D"/>
    <w:rsid w:val="000922CE"/>
    <w:rsid w:val="000A0F95"/>
    <w:rsid w:val="000A16B2"/>
    <w:rsid w:val="000A6B09"/>
    <w:rsid w:val="000C15B9"/>
    <w:rsid w:val="000C49C4"/>
    <w:rsid w:val="000C4B30"/>
    <w:rsid w:val="000C6BC1"/>
    <w:rsid w:val="000C7841"/>
    <w:rsid w:val="000D0A49"/>
    <w:rsid w:val="000E0706"/>
    <w:rsid w:val="000E630F"/>
    <w:rsid w:val="001064B3"/>
    <w:rsid w:val="00112A2D"/>
    <w:rsid w:val="00116541"/>
    <w:rsid w:val="00121BF6"/>
    <w:rsid w:val="00130253"/>
    <w:rsid w:val="00135DBF"/>
    <w:rsid w:val="00142331"/>
    <w:rsid w:val="00153ACF"/>
    <w:rsid w:val="00184026"/>
    <w:rsid w:val="00186972"/>
    <w:rsid w:val="00186C65"/>
    <w:rsid w:val="001915B6"/>
    <w:rsid w:val="0019503A"/>
    <w:rsid w:val="001A1B4E"/>
    <w:rsid w:val="001A631E"/>
    <w:rsid w:val="001B3D79"/>
    <w:rsid w:val="001C01F5"/>
    <w:rsid w:val="001C0E4E"/>
    <w:rsid w:val="001C51A4"/>
    <w:rsid w:val="001D1E8E"/>
    <w:rsid w:val="001D3FEB"/>
    <w:rsid w:val="001D53FA"/>
    <w:rsid w:val="001E3973"/>
    <w:rsid w:val="001E49D0"/>
    <w:rsid w:val="001E5BF5"/>
    <w:rsid w:val="001E7686"/>
    <w:rsid w:val="001F099D"/>
    <w:rsid w:val="001F1CF6"/>
    <w:rsid w:val="001F5377"/>
    <w:rsid w:val="001F6499"/>
    <w:rsid w:val="00201DA5"/>
    <w:rsid w:val="00207AE5"/>
    <w:rsid w:val="00217942"/>
    <w:rsid w:val="0022099E"/>
    <w:rsid w:val="00227ED1"/>
    <w:rsid w:val="00230848"/>
    <w:rsid w:val="00230AFA"/>
    <w:rsid w:val="00230FC6"/>
    <w:rsid w:val="002310D5"/>
    <w:rsid w:val="002315A1"/>
    <w:rsid w:val="0025353C"/>
    <w:rsid w:val="00263758"/>
    <w:rsid w:val="00272E7B"/>
    <w:rsid w:val="00280710"/>
    <w:rsid w:val="002A45C4"/>
    <w:rsid w:val="002C4402"/>
    <w:rsid w:val="002D0858"/>
    <w:rsid w:val="002E5B6F"/>
    <w:rsid w:val="002F5442"/>
    <w:rsid w:val="003161D4"/>
    <w:rsid w:val="0031761E"/>
    <w:rsid w:val="00326F6E"/>
    <w:rsid w:val="0033298B"/>
    <w:rsid w:val="003354C7"/>
    <w:rsid w:val="003402E3"/>
    <w:rsid w:val="00342D28"/>
    <w:rsid w:val="003605DF"/>
    <w:rsid w:val="00361D53"/>
    <w:rsid w:val="00365A17"/>
    <w:rsid w:val="00372E52"/>
    <w:rsid w:val="00373369"/>
    <w:rsid w:val="00373F31"/>
    <w:rsid w:val="00381DA2"/>
    <w:rsid w:val="0038209F"/>
    <w:rsid w:val="00382794"/>
    <w:rsid w:val="00386F1C"/>
    <w:rsid w:val="0039606B"/>
    <w:rsid w:val="0039641B"/>
    <w:rsid w:val="00396615"/>
    <w:rsid w:val="003A0298"/>
    <w:rsid w:val="003B09FE"/>
    <w:rsid w:val="003B2E8F"/>
    <w:rsid w:val="003E1701"/>
    <w:rsid w:val="003E1731"/>
    <w:rsid w:val="003E1E00"/>
    <w:rsid w:val="003E2267"/>
    <w:rsid w:val="003F0F76"/>
    <w:rsid w:val="003F5EBB"/>
    <w:rsid w:val="00400F83"/>
    <w:rsid w:val="00401981"/>
    <w:rsid w:val="00413A6C"/>
    <w:rsid w:val="00414059"/>
    <w:rsid w:val="00425A8C"/>
    <w:rsid w:val="004302A2"/>
    <w:rsid w:val="0043177C"/>
    <w:rsid w:val="004438ED"/>
    <w:rsid w:val="00445925"/>
    <w:rsid w:val="004463DF"/>
    <w:rsid w:val="004604F2"/>
    <w:rsid w:val="00463158"/>
    <w:rsid w:val="00466830"/>
    <w:rsid w:val="00467662"/>
    <w:rsid w:val="0047247F"/>
    <w:rsid w:val="0049261C"/>
    <w:rsid w:val="0049478C"/>
    <w:rsid w:val="004A1AF5"/>
    <w:rsid w:val="004B4E6F"/>
    <w:rsid w:val="004B63A0"/>
    <w:rsid w:val="004B6426"/>
    <w:rsid w:val="004C231C"/>
    <w:rsid w:val="004C7B8E"/>
    <w:rsid w:val="004D57FE"/>
    <w:rsid w:val="004E14CA"/>
    <w:rsid w:val="004F58F6"/>
    <w:rsid w:val="004F782A"/>
    <w:rsid w:val="00513188"/>
    <w:rsid w:val="00520218"/>
    <w:rsid w:val="005221FF"/>
    <w:rsid w:val="005239BC"/>
    <w:rsid w:val="00531476"/>
    <w:rsid w:val="00536ECD"/>
    <w:rsid w:val="00544A56"/>
    <w:rsid w:val="005501B2"/>
    <w:rsid w:val="00551AFA"/>
    <w:rsid w:val="005545C4"/>
    <w:rsid w:val="00565BB1"/>
    <w:rsid w:val="00565D43"/>
    <w:rsid w:val="005700EF"/>
    <w:rsid w:val="00573CF7"/>
    <w:rsid w:val="00574458"/>
    <w:rsid w:val="00574D6A"/>
    <w:rsid w:val="00574E7F"/>
    <w:rsid w:val="00586DD1"/>
    <w:rsid w:val="00590693"/>
    <w:rsid w:val="005A077B"/>
    <w:rsid w:val="005A2B3F"/>
    <w:rsid w:val="005A75D7"/>
    <w:rsid w:val="005C212A"/>
    <w:rsid w:val="005C28FF"/>
    <w:rsid w:val="005C4A2B"/>
    <w:rsid w:val="005C53B5"/>
    <w:rsid w:val="005C7A52"/>
    <w:rsid w:val="005D135A"/>
    <w:rsid w:val="005D54D8"/>
    <w:rsid w:val="005E2907"/>
    <w:rsid w:val="005E3AC6"/>
    <w:rsid w:val="005F7B39"/>
    <w:rsid w:val="0060599B"/>
    <w:rsid w:val="00611AE4"/>
    <w:rsid w:val="00612D63"/>
    <w:rsid w:val="00615056"/>
    <w:rsid w:val="00625BB2"/>
    <w:rsid w:val="00637A92"/>
    <w:rsid w:val="00640D34"/>
    <w:rsid w:val="0064333D"/>
    <w:rsid w:val="00644A2E"/>
    <w:rsid w:val="006469C1"/>
    <w:rsid w:val="006475B3"/>
    <w:rsid w:val="006559AB"/>
    <w:rsid w:val="00657452"/>
    <w:rsid w:val="00661E6B"/>
    <w:rsid w:val="0066307F"/>
    <w:rsid w:val="00664B27"/>
    <w:rsid w:val="00665169"/>
    <w:rsid w:val="0068440D"/>
    <w:rsid w:val="0068590F"/>
    <w:rsid w:val="00693834"/>
    <w:rsid w:val="006A00C0"/>
    <w:rsid w:val="006A106F"/>
    <w:rsid w:val="006B0F46"/>
    <w:rsid w:val="006B14E2"/>
    <w:rsid w:val="006D5BB0"/>
    <w:rsid w:val="006E091F"/>
    <w:rsid w:val="006E34D5"/>
    <w:rsid w:val="006E4688"/>
    <w:rsid w:val="006F2C04"/>
    <w:rsid w:val="00701BAA"/>
    <w:rsid w:val="00702CB0"/>
    <w:rsid w:val="0071173C"/>
    <w:rsid w:val="00711B49"/>
    <w:rsid w:val="00715C25"/>
    <w:rsid w:val="007161C0"/>
    <w:rsid w:val="00722573"/>
    <w:rsid w:val="00722B77"/>
    <w:rsid w:val="007269A1"/>
    <w:rsid w:val="00731B4D"/>
    <w:rsid w:val="00733F6C"/>
    <w:rsid w:val="007449C5"/>
    <w:rsid w:val="00751764"/>
    <w:rsid w:val="007605B9"/>
    <w:rsid w:val="00760911"/>
    <w:rsid w:val="00763387"/>
    <w:rsid w:val="00763EDB"/>
    <w:rsid w:val="00765E20"/>
    <w:rsid w:val="00780A9C"/>
    <w:rsid w:val="007844EF"/>
    <w:rsid w:val="007919B0"/>
    <w:rsid w:val="007941CD"/>
    <w:rsid w:val="007A08B9"/>
    <w:rsid w:val="007C05C7"/>
    <w:rsid w:val="007C43F6"/>
    <w:rsid w:val="007E0B15"/>
    <w:rsid w:val="007E7F47"/>
    <w:rsid w:val="007F3AE4"/>
    <w:rsid w:val="007F5D52"/>
    <w:rsid w:val="008012FE"/>
    <w:rsid w:val="0080564F"/>
    <w:rsid w:val="00820735"/>
    <w:rsid w:val="008224E1"/>
    <w:rsid w:val="00825754"/>
    <w:rsid w:val="00830D2E"/>
    <w:rsid w:val="00833415"/>
    <w:rsid w:val="00833505"/>
    <w:rsid w:val="008414D2"/>
    <w:rsid w:val="00843A0C"/>
    <w:rsid w:val="00843A51"/>
    <w:rsid w:val="00844DF6"/>
    <w:rsid w:val="0085762D"/>
    <w:rsid w:val="0086304B"/>
    <w:rsid w:val="0087259D"/>
    <w:rsid w:val="0087512A"/>
    <w:rsid w:val="0087663A"/>
    <w:rsid w:val="008778F9"/>
    <w:rsid w:val="00890EB1"/>
    <w:rsid w:val="00891B72"/>
    <w:rsid w:val="008A6EB9"/>
    <w:rsid w:val="008B0B4F"/>
    <w:rsid w:val="008B0ED2"/>
    <w:rsid w:val="008B53DE"/>
    <w:rsid w:val="008B5F42"/>
    <w:rsid w:val="008D1A2F"/>
    <w:rsid w:val="008F7420"/>
    <w:rsid w:val="00900C51"/>
    <w:rsid w:val="00905BFB"/>
    <w:rsid w:val="00912679"/>
    <w:rsid w:val="00912BA0"/>
    <w:rsid w:val="009300A3"/>
    <w:rsid w:val="009357E8"/>
    <w:rsid w:val="00936EEB"/>
    <w:rsid w:val="009539FD"/>
    <w:rsid w:val="00960FF2"/>
    <w:rsid w:val="00966D15"/>
    <w:rsid w:val="00973751"/>
    <w:rsid w:val="00977034"/>
    <w:rsid w:val="00986EE1"/>
    <w:rsid w:val="009948B2"/>
    <w:rsid w:val="009A255C"/>
    <w:rsid w:val="009A594A"/>
    <w:rsid w:val="009B3DA1"/>
    <w:rsid w:val="009C7D35"/>
    <w:rsid w:val="009D25D0"/>
    <w:rsid w:val="009D3ECF"/>
    <w:rsid w:val="009E4184"/>
    <w:rsid w:val="009F15A7"/>
    <w:rsid w:val="009F2018"/>
    <w:rsid w:val="009F3F25"/>
    <w:rsid w:val="009F5520"/>
    <w:rsid w:val="009F7344"/>
    <w:rsid w:val="00A01BC1"/>
    <w:rsid w:val="00A05B16"/>
    <w:rsid w:val="00A115F8"/>
    <w:rsid w:val="00A14364"/>
    <w:rsid w:val="00A14502"/>
    <w:rsid w:val="00A157C9"/>
    <w:rsid w:val="00A17ADC"/>
    <w:rsid w:val="00A20E84"/>
    <w:rsid w:val="00A265B2"/>
    <w:rsid w:val="00A26A8B"/>
    <w:rsid w:val="00A300BB"/>
    <w:rsid w:val="00A320C2"/>
    <w:rsid w:val="00A3238C"/>
    <w:rsid w:val="00A34BD2"/>
    <w:rsid w:val="00A34C74"/>
    <w:rsid w:val="00A355AA"/>
    <w:rsid w:val="00A51FA2"/>
    <w:rsid w:val="00A64D3A"/>
    <w:rsid w:val="00A7083C"/>
    <w:rsid w:val="00A74301"/>
    <w:rsid w:val="00A763BD"/>
    <w:rsid w:val="00A841C5"/>
    <w:rsid w:val="00A84D9C"/>
    <w:rsid w:val="00A86630"/>
    <w:rsid w:val="00A9110A"/>
    <w:rsid w:val="00AA2FBF"/>
    <w:rsid w:val="00AA5596"/>
    <w:rsid w:val="00AB48BD"/>
    <w:rsid w:val="00AD17B5"/>
    <w:rsid w:val="00AF2197"/>
    <w:rsid w:val="00AF51EB"/>
    <w:rsid w:val="00AF6D91"/>
    <w:rsid w:val="00B001B6"/>
    <w:rsid w:val="00B00A6D"/>
    <w:rsid w:val="00B07849"/>
    <w:rsid w:val="00B078EB"/>
    <w:rsid w:val="00B13650"/>
    <w:rsid w:val="00B165BF"/>
    <w:rsid w:val="00B23A48"/>
    <w:rsid w:val="00B249D3"/>
    <w:rsid w:val="00B25DE2"/>
    <w:rsid w:val="00B31F14"/>
    <w:rsid w:val="00B34CB7"/>
    <w:rsid w:val="00B4139F"/>
    <w:rsid w:val="00B424DC"/>
    <w:rsid w:val="00B42E30"/>
    <w:rsid w:val="00B47190"/>
    <w:rsid w:val="00B53DE8"/>
    <w:rsid w:val="00B53E54"/>
    <w:rsid w:val="00B565F0"/>
    <w:rsid w:val="00B709EE"/>
    <w:rsid w:val="00B723B1"/>
    <w:rsid w:val="00B76308"/>
    <w:rsid w:val="00B84625"/>
    <w:rsid w:val="00B96B52"/>
    <w:rsid w:val="00BA29FA"/>
    <w:rsid w:val="00BA2EA5"/>
    <w:rsid w:val="00BA5C01"/>
    <w:rsid w:val="00BB4DB4"/>
    <w:rsid w:val="00BD2846"/>
    <w:rsid w:val="00BE02E3"/>
    <w:rsid w:val="00BE2CF4"/>
    <w:rsid w:val="00BE6D5F"/>
    <w:rsid w:val="00C04D7A"/>
    <w:rsid w:val="00C13B28"/>
    <w:rsid w:val="00C15396"/>
    <w:rsid w:val="00C17E80"/>
    <w:rsid w:val="00C25793"/>
    <w:rsid w:val="00C360FE"/>
    <w:rsid w:val="00C37FF1"/>
    <w:rsid w:val="00C56D48"/>
    <w:rsid w:val="00C60678"/>
    <w:rsid w:val="00C61A93"/>
    <w:rsid w:val="00C66C92"/>
    <w:rsid w:val="00C71DDF"/>
    <w:rsid w:val="00C746A8"/>
    <w:rsid w:val="00C75ADD"/>
    <w:rsid w:val="00C836FE"/>
    <w:rsid w:val="00C84095"/>
    <w:rsid w:val="00C93509"/>
    <w:rsid w:val="00C93B4D"/>
    <w:rsid w:val="00C9605B"/>
    <w:rsid w:val="00C962AF"/>
    <w:rsid w:val="00C96A34"/>
    <w:rsid w:val="00CA1A90"/>
    <w:rsid w:val="00CA686B"/>
    <w:rsid w:val="00CB7254"/>
    <w:rsid w:val="00CD7BFC"/>
    <w:rsid w:val="00CE6CC1"/>
    <w:rsid w:val="00CE7C78"/>
    <w:rsid w:val="00CF02CC"/>
    <w:rsid w:val="00CF1F84"/>
    <w:rsid w:val="00D03C58"/>
    <w:rsid w:val="00D077D6"/>
    <w:rsid w:val="00D14D70"/>
    <w:rsid w:val="00D17B8B"/>
    <w:rsid w:val="00D20EF8"/>
    <w:rsid w:val="00D24145"/>
    <w:rsid w:val="00D25185"/>
    <w:rsid w:val="00D270FB"/>
    <w:rsid w:val="00D4408D"/>
    <w:rsid w:val="00D51A4A"/>
    <w:rsid w:val="00D52B14"/>
    <w:rsid w:val="00D5440C"/>
    <w:rsid w:val="00D62AE5"/>
    <w:rsid w:val="00D6726A"/>
    <w:rsid w:val="00D678FD"/>
    <w:rsid w:val="00D719E9"/>
    <w:rsid w:val="00D71E86"/>
    <w:rsid w:val="00D80023"/>
    <w:rsid w:val="00D85FA1"/>
    <w:rsid w:val="00DA216A"/>
    <w:rsid w:val="00DB079C"/>
    <w:rsid w:val="00DC0C7A"/>
    <w:rsid w:val="00DD2851"/>
    <w:rsid w:val="00DD36C1"/>
    <w:rsid w:val="00DD535B"/>
    <w:rsid w:val="00DE4F7A"/>
    <w:rsid w:val="00E00293"/>
    <w:rsid w:val="00E023B3"/>
    <w:rsid w:val="00E03D27"/>
    <w:rsid w:val="00E10790"/>
    <w:rsid w:val="00E15216"/>
    <w:rsid w:val="00E16AB3"/>
    <w:rsid w:val="00E364B3"/>
    <w:rsid w:val="00E44470"/>
    <w:rsid w:val="00E50408"/>
    <w:rsid w:val="00E711A2"/>
    <w:rsid w:val="00E7358D"/>
    <w:rsid w:val="00E742E2"/>
    <w:rsid w:val="00E80EAB"/>
    <w:rsid w:val="00EA0483"/>
    <w:rsid w:val="00EA674E"/>
    <w:rsid w:val="00EA7002"/>
    <w:rsid w:val="00EB1756"/>
    <w:rsid w:val="00ED3D84"/>
    <w:rsid w:val="00ED7583"/>
    <w:rsid w:val="00EE11CC"/>
    <w:rsid w:val="00EF309B"/>
    <w:rsid w:val="00EF3356"/>
    <w:rsid w:val="00F0065F"/>
    <w:rsid w:val="00F01CDF"/>
    <w:rsid w:val="00F138B2"/>
    <w:rsid w:val="00F214E7"/>
    <w:rsid w:val="00F2436B"/>
    <w:rsid w:val="00F2705A"/>
    <w:rsid w:val="00F27949"/>
    <w:rsid w:val="00F3307A"/>
    <w:rsid w:val="00F35177"/>
    <w:rsid w:val="00F35468"/>
    <w:rsid w:val="00F469BA"/>
    <w:rsid w:val="00F50914"/>
    <w:rsid w:val="00F52B63"/>
    <w:rsid w:val="00F61E4C"/>
    <w:rsid w:val="00F631D1"/>
    <w:rsid w:val="00F7515A"/>
    <w:rsid w:val="00F81D94"/>
    <w:rsid w:val="00F82E5B"/>
    <w:rsid w:val="00F84A95"/>
    <w:rsid w:val="00F94AE9"/>
    <w:rsid w:val="00F96D63"/>
    <w:rsid w:val="00FB1F6F"/>
    <w:rsid w:val="00FB20E3"/>
    <w:rsid w:val="00FB68D9"/>
    <w:rsid w:val="00FC02F1"/>
    <w:rsid w:val="00FC1DD8"/>
    <w:rsid w:val="00FC36D1"/>
    <w:rsid w:val="00FC5CD4"/>
    <w:rsid w:val="00FC6193"/>
    <w:rsid w:val="00FD227C"/>
    <w:rsid w:val="00FD23A2"/>
    <w:rsid w:val="00FD4D52"/>
    <w:rsid w:val="00FE0C10"/>
    <w:rsid w:val="00FF41E0"/>
    <w:rsid w:val="00FF4CDE"/>
    <w:rsid w:val="00FF7A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annotation text"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 w:type="character" w:customStyle="1" w:styleId="NichtaufgelsteErwhnung2">
    <w:name w:val="Nicht aufgelöste Erwähnung2"/>
    <w:basedOn w:val="Absatz-Standardschriftart"/>
    <w:uiPriority w:val="99"/>
    <w:semiHidden/>
    <w:unhideWhenUsed/>
    <w:rsid w:val="0007722D"/>
    <w:rPr>
      <w:color w:val="605E5C"/>
      <w:shd w:val="clear" w:color="auto" w:fill="E1DFDD"/>
    </w:rPr>
  </w:style>
  <w:style w:type="character" w:customStyle="1" w:styleId="UnresolvedMention">
    <w:name w:val="Unresolved Mention"/>
    <w:basedOn w:val="Absatz-Standardschriftart"/>
    <w:uiPriority w:val="99"/>
    <w:semiHidden/>
    <w:unhideWhenUsed/>
    <w:rsid w:val="00386F1C"/>
    <w:rPr>
      <w:color w:val="605E5C"/>
      <w:shd w:val="clear" w:color="auto" w:fill="E1DFDD"/>
    </w:rPr>
  </w:style>
  <w:style w:type="character" w:styleId="BesuchterHyperlink">
    <w:name w:val="FollowedHyperlink"/>
    <w:basedOn w:val="Absatz-Standardschriftart"/>
    <w:semiHidden/>
    <w:unhideWhenUsed/>
    <w:rsid w:val="00386F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861643">
      <w:bodyDiv w:val="1"/>
      <w:marLeft w:val="0"/>
      <w:marRight w:val="0"/>
      <w:marTop w:val="0"/>
      <w:marBottom w:val="0"/>
      <w:divBdr>
        <w:top w:val="none" w:sz="0" w:space="0" w:color="auto"/>
        <w:left w:val="none" w:sz="0" w:space="0" w:color="auto"/>
        <w:bottom w:val="none" w:sz="0" w:space="0" w:color="auto"/>
        <w:right w:val="none" w:sz="0" w:space="0" w:color="auto"/>
      </w:divBdr>
    </w:div>
    <w:div w:id="198127562">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39601416">
      <w:bodyDiv w:val="1"/>
      <w:marLeft w:val="0"/>
      <w:marRight w:val="0"/>
      <w:marTop w:val="0"/>
      <w:marBottom w:val="0"/>
      <w:divBdr>
        <w:top w:val="none" w:sz="0" w:space="0" w:color="auto"/>
        <w:left w:val="none" w:sz="0" w:space="0" w:color="auto"/>
        <w:bottom w:val="none" w:sz="0" w:space="0" w:color="auto"/>
        <w:right w:val="none" w:sz="0" w:space="0" w:color="auto"/>
      </w:divBdr>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131">
      <w:bodyDiv w:val="1"/>
      <w:marLeft w:val="0"/>
      <w:marRight w:val="0"/>
      <w:marTop w:val="0"/>
      <w:marBottom w:val="0"/>
      <w:divBdr>
        <w:top w:val="none" w:sz="0" w:space="0" w:color="auto"/>
        <w:left w:val="none" w:sz="0" w:space="0" w:color="auto"/>
        <w:bottom w:val="none" w:sz="0" w:space="0" w:color="auto"/>
        <w:right w:val="none" w:sz="0" w:space="0" w:color="auto"/>
      </w:divBdr>
    </w:div>
    <w:div w:id="1197234439">
      <w:bodyDiv w:val="1"/>
      <w:marLeft w:val="0"/>
      <w:marRight w:val="0"/>
      <w:marTop w:val="0"/>
      <w:marBottom w:val="0"/>
      <w:divBdr>
        <w:top w:val="none" w:sz="0" w:space="0" w:color="auto"/>
        <w:left w:val="none" w:sz="0" w:space="0" w:color="auto"/>
        <w:bottom w:val="none" w:sz="0" w:space="0" w:color="auto"/>
        <w:right w:val="none" w:sz="0" w:space="0" w:color="auto"/>
      </w:divBdr>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578897275">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ja.knoke@tecalo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alor.de/pressemeldu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DD28C-4347-4C50-8385-B615C387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3305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3822</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2021-06-22T19:22:00Z</dcterms:created>
  <dcterms:modified xsi:type="dcterms:W3CDTF">2021-06-28T14:06:00Z</dcterms:modified>
</cp:coreProperties>
</file>