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1C" w:rsidRPr="00D80023" w:rsidRDefault="004C231C" w:rsidP="00BB1156">
      <w:pPr>
        <w:pStyle w:val="berschrift1"/>
        <w:tabs>
          <w:tab w:val="left" w:pos="1276"/>
          <w:tab w:val="left" w:pos="5387"/>
        </w:tabs>
        <w:ind w:right="2268"/>
        <w:jc w:val="both"/>
        <w:rPr>
          <w:rFonts w:ascii="Verdana" w:hAnsi="Verdana"/>
          <w:sz w:val="22"/>
        </w:rPr>
      </w:pPr>
      <w:bookmarkStart w:id="0" w:name="_GoBack"/>
      <w:bookmarkEnd w:id="0"/>
      <w:r w:rsidRPr="00D80023">
        <w:rPr>
          <w:rFonts w:ascii="Verdana" w:hAnsi="Verdana"/>
          <w:sz w:val="22"/>
        </w:rPr>
        <w:t xml:space="preserve">Presseinformation </w:t>
      </w:r>
      <w:r w:rsidR="006B46D5">
        <w:rPr>
          <w:rFonts w:ascii="Verdana" w:hAnsi="Verdana"/>
          <w:sz w:val="22"/>
        </w:rPr>
        <w:t>06</w:t>
      </w:r>
      <w:r w:rsidRPr="00D80023">
        <w:rPr>
          <w:rFonts w:ascii="Verdana" w:hAnsi="Verdana"/>
          <w:sz w:val="22"/>
        </w:rPr>
        <w:t>/201</w:t>
      </w:r>
      <w:r w:rsidR="0004167E">
        <w:rPr>
          <w:rFonts w:ascii="Verdana" w:hAnsi="Verdana"/>
          <w:sz w:val="22"/>
        </w:rPr>
        <w:t>7</w:t>
      </w:r>
      <w:r w:rsidRPr="00D80023">
        <w:rPr>
          <w:rFonts w:ascii="Verdana" w:hAnsi="Verdana"/>
          <w:sz w:val="22"/>
        </w:rPr>
        <w:t xml:space="preserve"> </w:t>
      </w:r>
    </w:p>
    <w:p w:rsidR="004C231C" w:rsidRPr="00D80023" w:rsidRDefault="004C231C" w:rsidP="004C231C">
      <w:pPr>
        <w:jc w:val="both"/>
        <w:rPr>
          <w:rFonts w:ascii="Verdana" w:hAnsi="Verdana" w:cs="Arial"/>
        </w:rPr>
      </w:pPr>
    </w:p>
    <w:p w:rsidR="004C231C" w:rsidRPr="00D80023" w:rsidRDefault="004C231C" w:rsidP="004C231C">
      <w:pPr>
        <w:jc w:val="both"/>
        <w:rPr>
          <w:rFonts w:ascii="Verdana" w:hAnsi="Verdana" w:cs="Arial"/>
        </w:rPr>
      </w:pPr>
    </w:p>
    <w:p w:rsidR="004C231C" w:rsidRPr="00D80023" w:rsidRDefault="004C231C" w:rsidP="004C231C">
      <w:pPr>
        <w:ind w:right="2268"/>
        <w:jc w:val="both"/>
        <w:rPr>
          <w:rFonts w:ascii="Verdana" w:hAnsi="Verdana" w:cs="Arial"/>
          <w:b/>
          <w:sz w:val="22"/>
        </w:rPr>
      </w:pPr>
      <w:r w:rsidRPr="00D80023">
        <w:rPr>
          <w:rFonts w:ascii="Verdana" w:hAnsi="Verdana" w:cs="Arial"/>
          <w:b/>
          <w:sz w:val="22"/>
        </w:rPr>
        <w:t>Tecalor GmbH, Holzminden</w:t>
      </w:r>
    </w:p>
    <w:p w:rsidR="004C231C" w:rsidRPr="00D80023" w:rsidRDefault="004C231C" w:rsidP="004C231C">
      <w:pPr>
        <w:jc w:val="both"/>
        <w:rPr>
          <w:rFonts w:ascii="Verdana" w:hAnsi="Verdana" w:cs="Arial"/>
          <w:b/>
          <w:sz w:val="26"/>
        </w:rPr>
      </w:pPr>
    </w:p>
    <w:p w:rsidR="004C231C" w:rsidRPr="00D80023" w:rsidRDefault="00657B0F" w:rsidP="004C231C">
      <w:pPr>
        <w:ind w:right="2268"/>
        <w:rPr>
          <w:rFonts w:ascii="Verdana" w:hAnsi="Verdana"/>
          <w:bCs/>
          <w:sz w:val="26"/>
        </w:rPr>
      </w:pPr>
      <w:r>
        <w:rPr>
          <w:rFonts w:ascii="Verdana" w:hAnsi="Verdana" w:cs="Arial"/>
          <w:b/>
          <w:sz w:val="26"/>
          <w:szCs w:val="28"/>
        </w:rPr>
        <w:t>Mehr Unabhängigkeit vom Energiepreis</w:t>
      </w:r>
      <w:r w:rsidR="0004167E">
        <w:rPr>
          <w:rFonts w:ascii="Verdana" w:hAnsi="Verdana" w:cs="Arial"/>
          <w:b/>
          <w:sz w:val="26"/>
          <w:szCs w:val="28"/>
        </w:rPr>
        <w:t xml:space="preserve"> </w:t>
      </w:r>
    </w:p>
    <w:p w:rsidR="004C231C" w:rsidRPr="00D80023" w:rsidRDefault="004C231C" w:rsidP="004C231C">
      <w:pPr>
        <w:rPr>
          <w:rStyle w:val="Betont"/>
        </w:rPr>
      </w:pPr>
    </w:p>
    <w:p w:rsidR="004C231C" w:rsidRPr="00D80023" w:rsidRDefault="001E5C5E" w:rsidP="004C231C">
      <w:pPr>
        <w:ind w:right="2268"/>
        <w:rPr>
          <w:rStyle w:val="Betont"/>
        </w:rPr>
      </w:pPr>
      <w:r>
        <w:rPr>
          <w:rStyle w:val="Betont"/>
          <w:rFonts w:ascii="Verdana" w:hAnsi="Verdana" w:cs="Arial"/>
          <w:sz w:val="22"/>
          <w:szCs w:val="22"/>
        </w:rPr>
        <w:t xml:space="preserve">Stimmige Heizlösung durch </w:t>
      </w:r>
      <w:r w:rsidR="0019625B">
        <w:rPr>
          <w:rStyle w:val="Betont"/>
          <w:rFonts w:ascii="Verdana" w:hAnsi="Verdana" w:cs="Arial"/>
          <w:sz w:val="22"/>
          <w:szCs w:val="22"/>
        </w:rPr>
        <w:t>K</w:t>
      </w:r>
      <w:r>
        <w:rPr>
          <w:rStyle w:val="Betont"/>
          <w:rFonts w:ascii="Verdana" w:hAnsi="Verdana" w:cs="Arial"/>
          <w:sz w:val="22"/>
          <w:szCs w:val="22"/>
        </w:rPr>
        <w:t>ombination von Integralsystem</w:t>
      </w:r>
      <w:r w:rsidR="0019625B">
        <w:rPr>
          <w:rStyle w:val="Betont"/>
          <w:rFonts w:ascii="Verdana" w:hAnsi="Verdana" w:cs="Arial"/>
          <w:sz w:val="22"/>
          <w:szCs w:val="22"/>
        </w:rPr>
        <w:t>, Photovolt</w:t>
      </w:r>
      <w:r>
        <w:rPr>
          <w:rStyle w:val="Betont"/>
          <w:rFonts w:ascii="Verdana" w:hAnsi="Verdana" w:cs="Arial"/>
          <w:sz w:val="22"/>
          <w:szCs w:val="22"/>
        </w:rPr>
        <w:t xml:space="preserve">aik und </w:t>
      </w:r>
      <w:r w:rsidR="00E43646">
        <w:rPr>
          <w:rStyle w:val="Betont"/>
          <w:rFonts w:ascii="Verdana" w:hAnsi="Verdana" w:cs="Arial"/>
          <w:sz w:val="22"/>
          <w:szCs w:val="22"/>
        </w:rPr>
        <w:t>Energiemanagement</w:t>
      </w:r>
    </w:p>
    <w:p w:rsidR="004C231C" w:rsidRPr="00D80023" w:rsidRDefault="004C231C" w:rsidP="004C231C">
      <w:pPr>
        <w:tabs>
          <w:tab w:val="left" w:pos="1985"/>
          <w:tab w:val="left" w:pos="2655"/>
        </w:tabs>
        <w:jc w:val="both"/>
        <w:rPr>
          <w:rStyle w:val="Betont"/>
        </w:rPr>
      </w:pPr>
    </w:p>
    <w:p w:rsidR="004C231C" w:rsidRDefault="0019625B"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Ein Gerät, viele Funktionen: Mit d</w:t>
      </w:r>
      <w:r w:rsidR="001C2C53">
        <w:rPr>
          <w:rFonts w:ascii="Verdana" w:hAnsi="Verdana" w:cs="Arial"/>
          <w:sz w:val="22"/>
          <w:szCs w:val="22"/>
        </w:rPr>
        <w:t>e</w:t>
      </w:r>
      <w:r w:rsidR="00D177F7">
        <w:rPr>
          <w:rFonts w:ascii="Verdana" w:hAnsi="Verdana" w:cs="Arial"/>
          <w:sz w:val="22"/>
          <w:szCs w:val="22"/>
        </w:rPr>
        <w:t>n I</w:t>
      </w:r>
      <w:r>
        <w:rPr>
          <w:rFonts w:ascii="Verdana" w:hAnsi="Verdana" w:cs="Arial"/>
          <w:sz w:val="22"/>
          <w:szCs w:val="22"/>
        </w:rPr>
        <w:t>ntegralsystemen der THZ</w:t>
      </w:r>
      <w:r w:rsidR="003A236B">
        <w:rPr>
          <w:rFonts w:ascii="Verdana" w:hAnsi="Verdana" w:cs="Arial"/>
          <w:sz w:val="22"/>
          <w:szCs w:val="22"/>
        </w:rPr>
        <w:t>-</w:t>
      </w:r>
      <w:r>
        <w:rPr>
          <w:rFonts w:ascii="Verdana" w:hAnsi="Verdana" w:cs="Arial"/>
          <w:sz w:val="22"/>
          <w:szCs w:val="22"/>
        </w:rPr>
        <w:t>Serie vereint Tecalor Heizen, Lüften und die Warmwasserbereitung</w:t>
      </w:r>
      <w:r w:rsidR="00347B14">
        <w:rPr>
          <w:rFonts w:ascii="Verdana" w:hAnsi="Verdana" w:cs="Arial"/>
          <w:sz w:val="22"/>
          <w:szCs w:val="22"/>
        </w:rPr>
        <w:t xml:space="preserve"> sowie optional die Kühlung</w:t>
      </w:r>
      <w:r>
        <w:rPr>
          <w:rFonts w:ascii="Verdana" w:hAnsi="Verdana" w:cs="Arial"/>
          <w:sz w:val="22"/>
          <w:szCs w:val="22"/>
        </w:rPr>
        <w:t xml:space="preserve"> in einem Gerät. </w:t>
      </w:r>
      <w:r w:rsidR="00057DB4">
        <w:rPr>
          <w:rFonts w:ascii="Verdana" w:hAnsi="Verdana" w:cs="Arial"/>
          <w:sz w:val="22"/>
          <w:szCs w:val="22"/>
        </w:rPr>
        <w:t>Mit der</w:t>
      </w:r>
      <w:r w:rsidR="001E5C5E">
        <w:rPr>
          <w:rFonts w:ascii="Verdana" w:hAnsi="Verdana" w:cs="Arial"/>
          <w:sz w:val="22"/>
          <w:szCs w:val="22"/>
        </w:rPr>
        <w:t xml:space="preserve"> Kombination </w:t>
      </w:r>
      <w:r w:rsidR="00057DB4">
        <w:rPr>
          <w:rFonts w:ascii="Verdana" w:hAnsi="Verdana" w:cs="Arial"/>
          <w:sz w:val="22"/>
          <w:szCs w:val="22"/>
        </w:rPr>
        <w:t>von</w:t>
      </w:r>
      <w:r>
        <w:rPr>
          <w:rFonts w:ascii="Verdana" w:hAnsi="Verdana" w:cs="Arial"/>
          <w:sz w:val="22"/>
          <w:szCs w:val="22"/>
        </w:rPr>
        <w:t xml:space="preserve"> </w:t>
      </w:r>
      <w:r w:rsidR="00D64225">
        <w:rPr>
          <w:rFonts w:ascii="Verdana" w:hAnsi="Verdana" w:cs="Arial"/>
          <w:sz w:val="22"/>
          <w:szCs w:val="22"/>
        </w:rPr>
        <w:t xml:space="preserve">Photovoltaik-Anlage </w:t>
      </w:r>
      <w:r>
        <w:rPr>
          <w:rFonts w:ascii="Verdana" w:hAnsi="Verdana" w:cs="Arial"/>
          <w:sz w:val="22"/>
          <w:szCs w:val="22"/>
        </w:rPr>
        <w:t xml:space="preserve">und </w:t>
      </w:r>
      <w:r w:rsidR="00E43646">
        <w:rPr>
          <w:rFonts w:ascii="Verdana" w:hAnsi="Verdana" w:cs="Arial"/>
          <w:sz w:val="22"/>
          <w:szCs w:val="22"/>
        </w:rPr>
        <w:t xml:space="preserve"> einem intelligente</w:t>
      </w:r>
      <w:r w:rsidR="00E123A3">
        <w:rPr>
          <w:rFonts w:ascii="Verdana" w:hAnsi="Verdana" w:cs="Arial"/>
          <w:sz w:val="22"/>
          <w:szCs w:val="22"/>
        </w:rPr>
        <w:t>n</w:t>
      </w:r>
      <w:r w:rsidR="00E43646">
        <w:rPr>
          <w:rFonts w:ascii="Verdana" w:hAnsi="Verdana" w:cs="Arial"/>
          <w:sz w:val="22"/>
          <w:szCs w:val="22"/>
        </w:rPr>
        <w:t xml:space="preserve"> Energiemanagement</w:t>
      </w:r>
      <w:r>
        <w:rPr>
          <w:rFonts w:ascii="Verdana" w:hAnsi="Verdana" w:cs="Arial"/>
          <w:sz w:val="22"/>
          <w:szCs w:val="22"/>
        </w:rPr>
        <w:t xml:space="preserve"> </w:t>
      </w:r>
      <w:r w:rsidR="001E5C5E">
        <w:rPr>
          <w:rFonts w:ascii="Verdana" w:hAnsi="Verdana" w:cs="Arial"/>
          <w:sz w:val="22"/>
          <w:szCs w:val="22"/>
        </w:rPr>
        <w:t xml:space="preserve">können sich </w:t>
      </w:r>
      <w:r>
        <w:rPr>
          <w:rFonts w:ascii="Verdana" w:hAnsi="Verdana" w:cs="Arial"/>
          <w:sz w:val="22"/>
          <w:szCs w:val="22"/>
        </w:rPr>
        <w:t>Eigenheimbesitzer unabhängiger vo</w:t>
      </w:r>
      <w:r w:rsidR="001E5C5E">
        <w:rPr>
          <w:rFonts w:ascii="Verdana" w:hAnsi="Verdana" w:cs="Arial"/>
          <w:sz w:val="22"/>
          <w:szCs w:val="22"/>
        </w:rPr>
        <w:t>n</w:t>
      </w:r>
      <w:r>
        <w:rPr>
          <w:rFonts w:ascii="Verdana" w:hAnsi="Verdana" w:cs="Arial"/>
          <w:sz w:val="22"/>
          <w:szCs w:val="22"/>
        </w:rPr>
        <w:t xml:space="preserve"> steigenden Energiepreisen </w:t>
      </w:r>
      <w:r w:rsidR="001E5C5E">
        <w:rPr>
          <w:rFonts w:ascii="Verdana" w:hAnsi="Verdana" w:cs="Arial"/>
          <w:sz w:val="22"/>
          <w:szCs w:val="22"/>
        </w:rPr>
        <w:t>machen</w:t>
      </w:r>
      <w:r>
        <w:rPr>
          <w:rFonts w:ascii="Verdana" w:hAnsi="Verdana" w:cs="Arial"/>
          <w:sz w:val="22"/>
          <w:szCs w:val="22"/>
        </w:rPr>
        <w:t xml:space="preserve">. </w:t>
      </w:r>
      <w:r w:rsidR="00BD1AB7">
        <w:rPr>
          <w:rFonts w:ascii="Verdana" w:hAnsi="Verdana" w:cs="Arial"/>
          <w:sz w:val="22"/>
          <w:szCs w:val="22"/>
        </w:rPr>
        <w:t>D</w:t>
      </w:r>
      <w:r>
        <w:rPr>
          <w:rFonts w:ascii="Verdana" w:hAnsi="Verdana" w:cs="Arial"/>
          <w:sz w:val="22"/>
          <w:szCs w:val="22"/>
        </w:rPr>
        <w:t xml:space="preserve">urch </w:t>
      </w:r>
      <w:r w:rsidR="001E5C5E">
        <w:rPr>
          <w:rFonts w:ascii="Verdana" w:hAnsi="Verdana" w:cs="Arial"/>
          <w:sz w:val="22"/>
          <w:szCs w:val="22"/>
        </w:rPr>
        <w:t xml:space="preserve">das effiziente Zusammenspiel der Komponenten </w:t>
      </w:r>
      <w:r w:rsidR="00BD1AB7">
        <w:rPr>
          <w:rFonts w:ascii="Verdana" w:hAnsi="Verdana" w:cs="Arial"/>
          <w:sz w:val="22"/>
          <w:szCs w:val="22"/>
        </w:rPr>
        <w:t xml:space="preserve">wird </w:t>
      </w:r>
      <w:r w:rsidR="00D64225">
        <w:rPr>
          <w:rFonts w:ascii="Verdana" w:hAnsi="Verdana" w:cs="Arial"/>
          <w:sz w:val="22"/>
          <w:szCs w:val="22"/>
        </w:rPr>
        <w:t xml:space="preserve">die </w:t>
      </w:r>
      <w:r w:rsidR="00D64225" w:rsidRPr="00057DB4">
        <w:rPr>
          <w:rFonts w:ascii="Verdana" w:hAnsi="Verdana" w:cs="Arial"/>
          <w:sz w:val="22"/>
          <w:szCs w:val="22"/>
        </w:rPr>
        <w:t xml:space="preserve">Photovoltaik-Anlage </w:t>
      </w:r>
      <w:r w:rsidR="00D64225">
        <w:rPr>
          <w:rFonts w:ascii="Verdana" w:hAnsi="Verdana" w:cs="Arial"/>
          <w:sz w:val="22"/>
          <w:szCs w:val="22"/>
        </w:rPr>
        <w:t xml:space="preserve">zum Stromlieferanten für das Integralsystem, das </w:t>
      </w:r>
      <w:r w:rsidR="00BD1AB7">
        <w:rPr>
          <w:rFonts w:ascii="Verdana" w:hAnsi="Verdana" w:cs="Arial"/>
          <w:sz w:val="22"/>
          <w:szCs w:val="22"/>
        </w:rPr>
        <w:t>die g</w:t>
      </w:r>
      <w:r w:rsidR="007F3B8B">
        <w:rPr>
          <w:rFonts w:ascii="Verdana" w:hAnsi="Verdana" w:cs="Arial"/>
          <w:sz w:val="22"/>
          <w:szCs w:val="22"/>
        </w:rPr>
        <w:t xml:space="preserve">ünstige Energie thermisch im Haus </w:t>
      </w:r>
      <w:r w:rsidR="00D64225">
        <w:rPr>
          <w:rFonts w:ascii="Verdana" w:hAnsi="Verdana" w:cs="Arial"/>
          <w:sz w:val="22"/>
          <w:szCs w:val="22"/>
        </w:rPr>
        <w:t>speichert</w:t>
      </w:r>
      <w:r w:rsidR="00B54E9B">
        <w:rPr>
          <w:rFonts w:ascii="Verdana" w:hAnsi="Verdana" w:cs="Arial"/>
          <w:sz w:val="22"/>
          <w:szCs w:val="22"/>
        </w:rPr>
        <w:t>.</w:t>
      </w:r>
    </w:p>
    <w:p w:rsidR="0019625B" w:rsidRDefault="0019625B" w:rsidP="004C231C">
      <w:pPr>
        <w:tabs>
          <w:tab w:val="left" w:pos="6840"/>
        </w:tabs>
        <w:spacing w:line="360" w:lineRule="auto"/>
        <w:ind w:right="2268"/>
        <w:jc w:val="both"/>
        <w:rPr>
          <w:rFonts w:ascii="Verdana" w:hAnsi="Verdana" w:cs="Arial"/>
          <w:sz w:val="22"/>
          <w:szCs w:val="22"/>
        </w:rPr>
      </w:pPr>
    </w:p>
    <w:p w:rsidR="0019625B" w:rsidRPr="00D177F7" w:rsidRDefault="001E5C5E" w:rsidP="004C231C">
      <w:pPr>
        <w:tabs>
          <w:tab w:val="left" w:pos="6840"/>
        </w:tabs>
        <w:spacing w:line="360" w:lineRule="auto"/>
        <w:ind w:right="2268"/>
        <w:jc w:val="both"/>
        <w:rPr>
          <w:rFonts w:ascii="Verdana" w:hAnsi="Verdana" w:cs="Arial"/>
          <w:b/>
          <w:sz w:val="22"/>
          <w:szCs w:val="22"/>
        </w:rPr>
      </w:pPr>
      <w:r>
        <w:rPr>
          <w:rFonts w:ascii="Verdana" w:hAnsi="Verdana" w:cs="Arial"/>
          <w:b/>
          <w:sz w:val="22"/>
          <w:szCs w:val="22"/>
        </w:rPr>
        <w:t>Die THZ-</w:t>
      </w:r>
      <w:r w:rsidR="0019625B" w:rsidRPr="00D177F7">
        <w:rPr>
          <w:rFonts w:ascii="Verdana" w:hAnsi="Verdana" w:cs="Arial"/>
          <w:b/>
          <w:sz w:val="22"/>
          <w:szCs w:val="22"/>
        </w:rPr>
        <w:t>Serie von Tecalor</w:t>
      </w:r>
    </w:p>
    <w:p w:rsidR="00E43646" w:rsidRDefault="00E43646"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Im Bereich der Integralsysteme bietet Tecalor unterschiedliche Varianten: Schon das Einstiegsgerät THZ304/404 Eco vereint die haustechnischen Funktionen Heizen, Warmwasserbereiten sowie Be- und Entlüften mit Wärmerückgewinnung in sich. Die THZ 304/404 SOL kann zusätzlich die Kühlung übernehmen und ist darüber hinaus für das reibungslose Zusammenspiel mit einer Tecalor Solarthermie-Anlage geeignet. Das Flaggschiff der Produktrange ist die THZ 504, die alle Funktionen bereitstellt und mit innovativer Invertertechnik für optimale Effizienz ausgerüstet ist. Die THZ 304/404 Flex wiederum kann bei höherem Warmwasserbedarf mit einem größeren Speicher kombiniert werden.</w:t>
      </w:r>
    </w:p>
    <w:p w:rsidR="006B0599" w:rsidRPr="00D177F7" w:rsidRDefault="00D177F7" w:rsidP="006B0599">
      <w:pPr>
        <w:tabs>
          <w:tab w:val="left" w:pos="6840"/>
        </w:tabs>
        <w:spacing w:line="360" w:lineRule="auto"/>
        <w:ind w:right="2268"/>
        <w:jc w:val="both"/>
        <w:rPr>
          <w:rFonts w:ascii="Verdana" w:hAnsi="Verdana" w:cs="Arial"/>
          <w:b/>
          <w:sz w:val="22"/>
          <w:szCs w:val="22"/>
        </w:rPr>
      </w:pPr>
      <w:r w:rsidRPr="00057DB4">
        <w:rPr>
          <w:rFonts w:ascii="Verdana" w:hAnsi="Verdana" w:cs="Arial"/>
          <w:b/>
          <w:sz w:val="22"/>
          <w:szCs w:val="22"/>
        </w:rPr>
        <w:t>Unabhängigkeit durch Photovoltaik und Pufferspeicher</w:t>
      </w:r>
    </w:p>
    <w:p w:rsidR="00E43646" w:rsidRDefault="00E43646" w:rsidP="00E43646">
      <w:pPr>
        <w:tabs>
          <w:tab w:val="left" w:pos="6840"/>
        </w:tabs>
        <w:spacing w:line="360" w:lineRule="auto"/>
        <w:ind w:right="2268"/>
        <w:jc w:val="both"/>
        <w:rPr>
          <w:rFonts w:ascii="Verdana" w:hAnsi="Verdana" w:cs="Arial"/>
          <w:sz w:val="22"/>
          <w:szCs w:val="22"/>
        </w:rPr>
      </w:pPr>
    </w:p>
    <w:p w:rsidR="00E43646" w:rsidRDefault="00E43646" w:rsidP="00E43646">
      <w:pPr>
        <w:tabs>
          <w:tab w:val="left" w:pos="6840"/>
        </w:tabs>
        <w:spacing w:line="360" w:lineRule="auto"/>
        <w:ind w:right="2268"/>
        <w:jc w:val="both"/>
        <w:rPr>
          <w:rFonts w:ascii="Verdana" w:hAnsi="Verdana" w:cs="Arial"/>
          <w:sz w:val="22"/>
          <w:szCs w:val="22"/>
        </w:rPr>
      </w:pPr>
      <w:r w:rsidRPr="00057DB4">
        <w:rPr>
          <w:rFonts w:ascii="Verdana" w:hAnsi="Verdana" w:cs="Arial"/>
          <w:sz w:val="22"/>
          <w:szCs w:val="22"/>
        </w:rPr>
        <w:t>Alle Modelle der Serie lassen sich mit einer Photovoltaik-Anlage verknüpfen</w:t>
      </w:r>
      <w:r>
        <w:rPr>
          <w:rFonts w:ascii="Verdana" w:hAnsi="Verdana" w:cs="Arial"/>
          <w:sz w:val="22"/>
          <w:szCs w:val="22"/>
        </w:rPr>
        <w:t>. Sie liefert Strom für den Betrieb der THZ – dadurch arbeitet das System noch ökologischer. Um die größtmögliche</w:t>
      </w:r>
      <w:r w:rsidRPr="00057DB4">
        <w:rPr>
          <w:rFonts w:ascii="Verdana" w:hAnsi="Verdana" w:cs="Arial"/>
          <w:sz w:val="22"/>
          <w:szCs w:val="22"/>
        </w:rPr>
        <w:t xml:space="preserve"> Unabhängigkeit zu erzielen, ist eine optimierte Eigenstromnutzung wichtig. </w:t>
      </w:r>
      <w:r>
        <w:rPr>
          <w:rFonts w:ascii="Verdana" w:hAnsi="Verdana" w:cs="Arial"/>
          <w:sz w:val="22"/>
          <w:szCs w:val="22"/>
        </w:rPr>
        <w:t>Über das Internet Service Gateway (ISG) wird die Heizungsanlage mit dem Sunny Home Manager der Firma SMA, dem deutschen Marktführer für PV-Wechselrichter, verbunden.</w:t>
      </w:r>
    </w:p>
    <w:p w:rsidR="00BB1156" w:rsidRDefault="00BB1156" w:rsidP="00E43646">
      <w:pPr>
        <w:tabs>
          <w:tab w:val="left" w:pos="6840"/>
        </w:tabs>
        <w:spacing w:line="360" w:lineRule="auto"/>
        <w:ind w:right="2268"/>
        <w:jc w:val="both"/>
        <w:rPr>
          <w:rFonts w:ascii="Verdana" w:hAnsi="Verdana"/>
          <w:sz w:val="22"/>
          <w:szCs w:val="22"/>
        </w:rPr>
      </w:pPr>
    </w:p>
    <w:p w:rsidR="006E33C8" w:rsidRDefault="00E43646" w:rsidP="004C231C">
      <w:pPr>
        <w:tabs>
          <w:tab w:val="left" w:pos="6840"/>
        </w:tabs>
        <w:spacing w:line="360" w:lineRule="auto"/>
        <w:ind w:right="2268"/>
        <w:jc w:val="both"/>
        <w:rPr>
          <w:rFonts w:ascii="Verdana" w:hAnsi="Verdana"/>
          <w:sz w:val="22"/>
          <w:szCs w:val="22"/>
        </w:rPr>
      </w:pPr>
      <w:r w:rsidRPr="00057DB4">
        <w:rPr>
          <w:rFonts w:ascii="Verdana" w:hAnsi="Verdana"/>
          <w:sz w:val="22"/>
          <w:szCs w:val="22"/>
        </w:rPr>
        <w:t xml:space="preserve">Das ISG ermittelt den </w:t>
      </w:r>
      <w:r>
        <w:rPr>
          <w:rFonts w:ascii="Verdana" w:hAnsi="Verdana"/>
          <w:sz w:val="22"/>
          <w:szCs w:val="22"/>
        </w:rPr>
        <w:t>Wärmebedarf</w:t>
      </w:r>
      <w:r w:rsidRPr="00057DB4">
        <w:rPr>
          <w:rFonts w:ascii="Verdana" w:hAnsi="Verdana"/>
          <w:sz w:val="22"/>
          <w:szCs w:val="22"/>
        </w:rPr>
        <w:t xml:space="preserve"> des Gebäudes und übermittelt den </w:t>
      </w:r>
      <w:r>
        <w:rPr>
          <w:rFonts w:ascii="Verdana" w:hAnsi="Verdana"/>
          <w:sz w:val="22"/>
          <w:szCs w:val="22"/>
        </w:rPr>
        <w:t xml:space="preserve">daraus </w:t>
      </w:r>
      <w:r w:rsidRPr="00057DB4">
        <w:rPr>
          <w:rFonts w:ascii="Verdana" w:hAnsi="Verdana"/>
          <w:sz w:val="22"/>
          <w:szCs w:val="22"/>
        </w:rPr>
        <w:t xml:space="preserve">resultierenden Strombedarf an den </w:t>
      </w:r>
      <w:r>
        <w:rPr>
          <w:rFonts w:ascii="Verdana" w:hAnsi="Verdana"/>
          <w:sz w:val="22"/>
          <w:szCs w:val="22"/>
        </w:rPr>
        <w:t>Sunny Home Manager</w:t>
      </w:r>
      <w:r w:rsidRPr="00057DB4">
        <w:rPr>
          <w:rFonts w:ascii="Verdana" w:hAnsi="Verdana"/>
          <w:sz w:val="22"/>
          <w:szCs w:val="22"/>
        </w:rPr>
        <w:t xml:space="preserve">. </w:t>
      </w:r>
      <w:r>
        <w:rPr>
          <w:rFonts w:ascii="Verdana" w:hAnsi="Verdana"/>
          <w:sz w:val="22"/>
          <w:szCs w:val="22"/>
        </w:rPr>
        <w:t>Dieser</w:t>
      </w:r>
      <w:r w:rsidRPr="00057DB4">
        <w:rPr>
          <w:rFonts w:ascii="Verdana" w:hAnsi="Verdana"/>
          <w:sz w:val="22"/>
          <w:szCs w:val="22"/>
        </w:rPr>
        <w:t xml:space="preserve"> plant die Betriebszeit </w:t>
      </w:r>
      <w:r>
        <w:rPr>
          <w:rFonts w:ascii="Verdana" w:hAnsi="Verdana"/>
          <w:sz w:val="22"/>
          <w:szCs w:val="22"/>
        </w:rPr>
        <w:t>aller hinterlegten</w:t>
      </w:r>
      <w:r w:rsidRPr="00057DB4">
        <w:rPr>
          <w:rFonts w:ascii="Verdana" w:hAnsi="Verdana"/>
          <w:sz w:val="22"/>
          <w:szCs w:val="22"/>
        </w:rPr>
        <w:t xml:space="preserve"> Geräte </w:t>
      </w:r>
      <w:r w:rsidR="00BB1156">
        <w:rPr>
          <w:rFonts w:ascii="Verdana" w:hAnsi="Verdana"/>
          <w:sz w:val="22"/>
          <w:szCs w:val="22"/>
        </w:rPr>
        <w:t>–</w:t>
      </w:r>
      <w:r>
        <w:rPr>
          <w:rFonts w:ascii="Verdana" w:hAnsi="Verdana"/>
          <w:sz w:val="22"/>
          <w:szCs w:val="22"/>
        </w:rPr>
        <w:t xml:space="preserve"> neben der THZ können das zum Beispiel die Waschmaschine und der Trockner oder sogar ein Elektroauto sein </w:t>
      </w:r>
      <w:r w:rsidR="00BB1156">
        <w:rPr>
          <w:rFonts w:ascii="Verdana" w:hAnsi="Verdana"/>
          <w:sz w:val="22"/>
          <w:szCs w:val="22"/>
        </w:rPr>
        <w:t>–</w:t>
      </w:r>
      <w:r>
        <w:rPr>
          <w:rFonts w:ascii="Verdana" w:hAnsi="Verdana"/>
          <w:sz w:val="22"/>
          <w:szCs w:val="22"/>
        </w:rPr>
        <w:t xml:space="preserve"> </w:t>
      </w:r>
      <w:r w:rsidRPr="00057DB4">
        <w:rPr>
          <w:rFonts w:ascii="Verdana" w:hAnsi="Verdana"/>
          <w:sz w:val="22"/>
          <w:szCs w:val="22"/>
        </w:rPr>
        <w:t>unter Berücksichtigung einer Ertrags- und Verbrauchsprognose</w:t>
      </w:r>
      <w:r>
        <w:rPr>
          <w:rFonts w:ascii="Verdana" w:hAnsi="Verdana"/>
          <w:sz w:val="22"/>
          <w:szCs w:val="22"/>
        </w:rPr>
        <w:t xml:space="preserve"> so, dass möglichst viel selbst produzierter Sonnenstrom genutzt wird. Dabei spielt die THZ 504 eine Hauptrolle: Einerseits wird sie als Verbraucher im Haus in die Energiebilanz einbezogen und hilft, den Eigenverbrauch zu optimieren. Andererseits kann sie, wenn überschüssiger Sonnenstrom vorhanden ist, auch diesen Strom nutzen und in Form von thermischer Energie speichern. </w:t>
      </w:r>
      <w:r w:rsidRPr="00057DB4">
        <w:rPr>
          <w:rFonts w:ascii="Verdana" w:hAnsi="Verdana" w:cs="Arial"/>
          <w:sz w:val="22"/>
          <w:szCs w:val="22"/>
        </w:rPr>
        <w:t xml:space="preserve">Durch </w:t>
      </w:r>
      <w:r>
        <w:rPr>
          <w:rFonts w:ascii="Verdana" w:hAnsi="Verdana" w:cs="Arial"/>
          <w:sz w:val="22"/>
          <w:szCs w:val="22"/>
        </w:rPr>
        <w:t>das</w:t>
      </w:r>
      <w:r w:rsidRPr="00057DB4">
        <w:rPr>
          <w:rFonts w:ascii="Verdana" w:hAnsi="Verdana" w:cs="Arial"/>
          <w:sz w:val="22"/>
          <w:szCs w:val="22"/>
        </w:rPr>
        <w:t xml:space="preserve"> </w:t>
      </w:r>
      <w:r>
        <w:rPr>
          <w:rFonts w:ascii="Verdana" w:hAnsi="Verdana" w:cs="Arial"/>
          <w:sz w:val="22"/>
          <w:szCs w:val="22"/>
        </w:rPr>
        <w:t>i</w:t>
      </w:r>
      <w:r w:rsidRPr="00057DB4">
        <w:rPr>
          <w:rFonts w:ascii="Verdana" w:hAnsi="Verdana" w:cs="Arial"/>
          <w:sz w:val="22"/>
          <w:szCs w:val="22"/>
        </w:rPr>
        <w:t xml:space="preserve">ntelligente </w:t>
      </w:r>
      <w:r>
        <w:rPr>
          <w:rFonts w:ascii="Verdana" w:hAnsi="Verdana" w:cs="Arial"/>
          <w:sz w:val="22"/>
          <w:szCs w:val="22"/>
        </w:rPr>
        <w:t>Energiemanagement</w:t>
      </w:r>
      <w:r w:rsidRPr="00057DB4">
        <w:rPr>
          <w:rFonts w:ascii="Verdana" w:hAnsi="Verdana" w:cs="Arial"/>
          <w:sz w:val="22"/>
          <w:szCs w:val="22"/>
        </w:rPr>
        <w:t xml:space="preserve"> sind Eigenverbrauchsquoten von bis zu 65 Prozent möglich.</w:t>
      </w:r>
    </w:p>
    <w:p w:rsidR="006E33C8" w:rsidRDefault="006E33C8" w:rsidP="004C231C">
      <w:pPr>
        <w:tabs>
          <w:tab w:val="left" w:pos="6840"/>
        </w:tabs>
        <w:spacing w:line="360" w:lineRule="auto"/>
        <w:ind w:right="2268"/>
        <w:jc w:val="both"/>
        <w:rPr>
          <w:rFonts w:ascii="Verdana" w:hAnsi="Verdana"/>
          <w:sz w:val="22"/>
          <w:szCs w:val="22"/>
        </w:rPr>
      </w:pPr>
    </w:p>
    <w:p w:rsidR="00B54E9B" w:rsidRPr="003A236B" w:rsidRDefault="00B54E9B" w:rsidP="004C231C">
      <w:pPr>
        <w:tabs>
          <w:tab w:val="left" w:pos="6840"/>
        </w:tabs>
        <w:spacing w:line="360" w:lineRule="auto"/>
        <w:ind w:right="2268"/>
        <w:jc w:val="both"/>
        <w:rPr>
          <w:rFonts w:ascii="Verdana" w:hAnsi="Verdana" w:cs="Arial"/>
          <w:b/>
          <w:sz w:val="22"/>
          <w:szCs w:val="22"/>
        </w:rPr>
      </w:pPr>
      <w:r w:rsidRPr="003A236B">
        <w:rPr>
          <w:rFonts w:ascii="Verdana" w:hAnsi="Verdana" w:cs="Arial"/>
          <w:b/>
          <w:sz w:val="22"/>
          <w:szCs w:val="22"/>
        </w:rPr>
        <w:t>Systempakete für Eigenheime</w:t>
      </w:r>
    </w:p>
    <w:p w:rsidR="0019625B" w:rsidRPr="00D80023" w:rsidRDefault="00B54E9B"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Tecalor bietet optimierte Systempakete</w:t>
      </w:r>
      <w:r w:rsidR="00D062C3">
        <w:rPr>
          <w:rFonts w:ascii="Verdana" w:hAnsi="Verdana" w:cs="Arial"/>
          <w:sz w:val="22"/>
          <w:szCs w:val="22"/>
        </w:rPr>
        <w:t xml:space="preserve"> an</w:t>
      </w:r>
      <w:r w:rsidR="00A133DF">
        <w:rPr>
          <w:rFonts w:ascii="Verdana" w:hAnsi="Verdana" w:cs="Arial"/>
          <w:sz w:val="22"/>
          <w:szCs w:val="22"/>
        </w:rPr>
        <w:t>.</w:t>
      </w:r>
      <w:r>
        <w:rPr>
          <w:rFonts w:ascii="Verdana" w:hAnsi="Verdana" w:cs="Arial"/>
          <w:sz w:val="22"/>
          <w:szCs w:val="22"/>
        </w:rPr>
        <w:t xml:space="preserve"> Eigenheimbesitzer können für den Einbau attraktive staatliche Fördermittel nutzen. Die höhere E</w:t>
      </w:r>
      <w:r w:rsidR="003C4C11">
        <w:rPr>
          <w:rFonts w:ascii="Verdana" w:hAnsi="Verdana" w:cs="Arial"/>
          <w:sz w:val="22"/>
          <w:szCs w:val="22"/>
        </w:rPr>
        <w:t>nergieeffizienz und de</w:t>
      </w:r>
      <w:r w:rsidR="00D062C3">
        <w:rPr>
          <w:rFonts w:ascii="Verdana" w:hAnsi="Verdana" w:cs="Arial"/>
          <w:sz w:val="22"/>
          <w:szCs w:val="22"/>
        </w:rPr>
        <w:t>r</w:t>
      </w:r>
      <w:r w:rsidR="003C4C11">
        <w:rPr>
          <w:rFonts w:ascii="Verdana" w:hAnsi="Verdana" w:cs="Arial"/>
          <w:sz w:val="22"/>
          <w:szCs w:val="22"/>
        </w:rPr>
        <w:t xml:space="preserve"> verringerte Strombezug aus dem öffentlichen Versorgungsnetz </w:t>
      </w:r>
      <w:r w:rsidR="00D062C3">
        <w:rPr>
          <w:rFonts w:ascii="Verdana" w:hAnsi="Verdana" w:cs="Arial"/>
          <w:sz w:val="22"/>
          <w:szCs w:val="22"/>
        </w:rPr>
        <w:t>tragen außerdem dazu bei, dass sich das Unabhängigkeitskonzept von Tecalor innerhalb kurzer Zeit auszahlt</w:t>
      </w:r>
      <w:r w:rsidR="003C4C11">
        <w:rPr>
          <w:rFonts w:ascii="Verdana" w:hAnsi="Verdana" w:cs="Arial"/>
          <w:sz w:val="22"/>
          <w:szCs w:val="22"/>
        </w:rPr>
        <w:t>.</w:t>
      </w:r>
    </w:p>
    <w:p w:rsidR="004C231C" w:rsidRPr="00D80023" w:rsidRDefault="004C231C" w:rsidP="004C231C">
      <w:pPr>
        <w:tabs>
          <w:tab w:val="left" w:pos="6840"/>
        </w:tabs>
        <w:spacing w:line="360" w:lineRule="auto"/>
        <w:ind w:right="2268"/>
        <w:jc w:val="both"/>
        <w:rPr>
          <w:rFonts w:ascii="Verdana" w:hAnsi="Verdana" w:cs="Arial"/>
          <w:sz w:val="22"/>
          <w:szCs w:val="22"/>
        </w:rPr>
      </w:pPr>
    </w:p>
    <w:p w:rsidR="0099171E" w:rsidRDefault="004C231C" w:rsidP="007A50C5">
      <w:pPr>
        <w:tabs>
          <w:tab w:val="left" w:pos="6840"/>
        </w:tabs>
        <w:spacing w:line="360" w:lineRule="auto"/>
        <w:ind w:right="2268"/>
        <w:rPr>
          <w:rFonts w:ascii="Verdana" w:hAnsi="Verdana" w:cs="Arial"/>
          <w:sz w:val="21"/>
          <w:szCs w:val="21"/>
        </w:rPr>
      </w:pPr>
      <w:r w:rsidRPr="00D80023">
        <w:rPr>
          <w:rFonts w:ascii="Verdana" w:hAnsi="Verdana" w:cs="Arial"/>
          <w:sz w:val="22"/>
          <w:szCs w:val="22"/>
        </w:rPr>
        <w:t xml:space="preserve">Zeichen: </w:t>
      </w:r>
      <w:r w:rsidR="00317A28">
        <w:rPr>
          <w:rFonts w:ascii="Verdana" w:hAnsi="Verdana" w:cs="Arial"/>
          <w:sz w:val="22"/>
          <w:szCs w:val="22"/>
        </w:rPr>
        <w:t>2.</w:t>
      </w:r>
      <w:r w:rsidR="00BB1156">
        <w:rPr>
          <w:rFonts w:ascii="Verdana" w:hAnsi="Verdana" w:cs="Arial"/>
          <w:sz w:val="22"/>
          <w:szCs w:val="22"/>
        </w:rPr>
        <w:t>874</w:t>
      </w:r>
    </w:p>
    <w:p w:rsidR="0099171E" w:rsidRDefault="0099171E" w:rsidP="007A50C5">
      <w:pPr>
        <w:tabs>
          <w:tab w:val="left" w:pos="6840"/>
        </w:tabs>
        <w:spacing w:line="360" w:lineRule="auto"/>
        <w:ind w:right="2268"/>
        <w:rPr>
          <w:rFonts w:ascii="Verdana" w:hAnsi="Verdana" w:cs="Arial"/>
          <w:sz w:val="21"/>
          <w:szCs w:val="21"/>
        </w:rPr>
      </w:pPr>
    </w:p>
    <w:p w:rsidR="0099171E" w:rsidRDefault="0099171E" w:rsidP="007A50C5">
      <w:pPr>
        <w:tabs>
          <w:tab w:val="left" w:pos="6840"/>
        </w:tabs>
        <w:spacing w:line="360" w:lineRule="auto"/>
        <w:ind w:right="2268"/>
        <w:rPr>
          <w:rFonts w:ascii="Verdana" w:hAnsi="Verdana" w:cs="Arial"/>
          <w:sz w:val="21"/>
          <w:szCs w:val="21"/>
        </w:rPr>
      </w:pPr>
    </w:p>
    <w:p w:rsidR="0099171E" w:rsidRDefault="0099171E" w:rsidP="007A50C5">
      <w:pPr>
        <w:tabs>
          <w:tab w:val="left" w:pos="6840"/>
        </w:tabs>
        <w:spacing w:line="360" w:lineRule="auto"/>
        <w:ind w:right="2268"/>
        <w:rPr>
          <w:rFonts w:ascii="Verdana" w:hAnsi="Verdana" w:cs="Arial"/>
          <w:sz w:val="21"/>
          <w:szCs w:val="21"/>
        </w:rPr>
      </w:pPr>
    </w:p>
    <w:p w:rsidR="0099171E" w:rsidRDefault="0099171E" w:rsidP="007A50C5">
      <w:pPr>
        <w:tabs>
          <w:tab w:val="left" w:pos="6840"/>
        </w:tabs>
        <w:spacing w:line="360" w:lineRule="auto"/>
        <w:ind w:right="2268"/>
        <w:rPr>
          <w:rFonts w:ascii="Verdana" w:hAnsi="Verdana" w:cs="Arial"/>
          <w:sz w:val="21"/>
          <w:szCs w:val="21"/>
        </w:rPr>
      </w:pPr>
    </w:p>
    <w:p w:rsidR="0099171E" w:rsidRDefault="0099171E" w:rsidP="007A50C5">
      <w:pPr>
        <w:tabs>
          <w:tab w:val="left" w:pos="6840"/>
        </w:tabs>
        <w:spacing w:line="360" w:lineRule="auto"/>
        <w:ind w:right="2268"/>
        <w:rPr>
          <w:rFonts w:ascii="Verdana" w:hAnsi="Verdana" w:cs="Arial"/>
          <w:sz w:val="21"/>
          <w:szCs w:val="21"/>
        </w:rPr>
      </w:pPr>
    </w:p>
    <w:p w:rsidR="0099171E" w:rsidRDefault="0099171E" w:rsidP="007A50C5">
      <w:pPr>
        <w:tabs>
          <w:tab w:val="left" w:pos="6840"/>
        </w:tabs>
        <w:spacing w:line="360" w:lineRule="auto"/>
        <w:ind w:right="2268"/>
        <w:rPr>
          <w:rFonts w:ascii="Verdana" w:hAnsi="Verdana" w:cs="Arial"/>
          <w:sz w:val="21"/>
          <w:szCs w:val="21"/>
        </w:rPr>
      </w:pPr>
    </w:p>
    <w:p w:rsidR="0099171E" w:rsidRDefault="0099171E" w:rsidP="007A50C5">
      <w:pPr>
        <w:tabs>
          <w:tab w:val="left" w:pos="6840"/>
        </w:tabs>
        <w:spacing w:line="360" w:lineRule="auto"/>
        <w:ind w:right="2268"/>
        <w:rPr>
          <w:rFonts w:ascii="Verdana" w:hAnsi="Verdana" w:cs="Arial"/>
          <w:sz w:val="21"/>
          <w:szCs w:val="21"/>
        </w:rPr>
      </w:pPr>
    </w:p>
    <w:p w:rsidR="00D062C3" w:rsidRDefault="00D062C3" w:rsidP="007A50C5">
      <w:pPr>
        <w:tabs>
          <w:tab w:val="left" w:pos="6840"/>
        </w:tabs>
        <w:spacing w:line="360" w:lineRule="auto"/>
        <w:ind w:right="2268"/>
        <w:rPr>
          <w:rFonts w:ascii="Verdana" w:hAnsi="Verdana" w:cs="Arial"/>
          <w:sz w:val="21"/>
          <w:szCs w:val="21"/>
        </w:rPr>
      </w:pPr>
    </w:p>
    <w:p w:rsidR="004C231C" w:rsidRPr="00D80023" w:rsidRDefault="004C231C" w:rsidP="004C231C">
      <w:pPr>
        <w:tabs>
          <w:tab w:val="left" w:pos="2160"/>
        </w:tabs>
        <w:spacing w:line="360" w:lineRule="auto"/>
        <w:ind w:right="2268"/>
        <w:jc w:val="both"/>
        <w:rPr>
          <w:rFonts w:ascii="Verdana" w:hAnsi="Verdana" w:cs="Arial"/>
          <w:sz w:val="21"/>
          <w:szCs w:val="21"/>
        </w:rPr>
      </w:pPr>
      <w:r w:rsidRPr="00D80023">
        <w:rPr>
          <w:rFonts w:ascii="Verdana" w:hAnsi="Verdana" w:cs="Arial"/>
          <w:sz w:val="21"/>
          <w:szCs w:val="21"/>
        </w:rPr>
        <w:t>Weitere Informationen:</w:t>
      </w:r>
    </w:p>
    <w:p w:rsidR="004C231C" w:rsidRPr="00D80023" w:rsidRDefault="004C231C" w:rsidP="004C231C">
      <w:pPr>
        <w:tabs>
          <w:tab w:val="left" w:pos="2160"/>
        </w:tabs>
        <w:spacing w:line="360" w:lineRule="auto"/>
        <w:ind w:right="2268"/>
        <w:jc w:val="both"/>
        <w:rPr>
          <w:rFonts w:ascii="Verdana" w:hAnsi="Verdana" w:cs="Arial"/>
          <w:sz w:val="22"/>
          <w:szCs w:val="22"/>
        </w:rPr>
      </w:pPr>
    </w:p>
    <w:p w:rsidR="004C231C" w:rsidRPr="00D80023" w:rsidRDefault="004C231C" w:rsidP="004C231C">
      <w:pPr>
        <w:ind w:right="2268"/>
        <w:jc w:val="both"/>
        <w:outlineLvl w:val="0"/>
        <w:rPr>
          <w:rFonts w:ascii="Verdana" w:hAnsi="Verdana" w:cs="Arial"/>
          <w:sz w:val="21"/>
          <w:szCs w:val="21"/>
          <w:lang w:val="it-IT"/>
        </w:rPr>
      </w:pPr>
      <w:r w:rsidRPr="00D80023">
        <w:rPr>
          <w:rFonts w:ascii="Verdana" w:hAnsi="Verdana" w:cs="Arial"/>
          <w:b/>
          <w:sz w:val="21"/>
          <w:szCs w:val="21"/>
          <w:lang w:val="it-IT"/>
        </w:rPr>
        <w:t xml:space="preserve">Tecalor: </w:t>
      </w:r>
      <w:r w:rsidRPr="00D80023">
        <w:rPr>
          <w:rFonts w:ascii="Verdana" w:hAnsi="Verdana" w:cs="Arial"/>
          <w:b/>
          <w:sz w:val="21"/>
          <w:szCs w:val="21"/>
          <w:lang w:val="it-IT"/>
        </w:rPr>
        <w:tab/>
      </w:r>
      <w:r w:rsidRPr="00D80023">
        <w:rPr>
          <w:rFonts w:ascii="Verdana" w:hAnsi="Verdana" w:cs="Arial"/>
          <w:b/>
          <w:sz w:val="21"/>
          <w:szCs w:val="21"/>
          <w:lang w:val="it-IT"/>
        </w:rPr>
        <w:tab/>
      </w:r>
      <w:r w:rsidRPr="00D80023">
        <w:rPr>
          <w:rFonts w:ascii="Verdana" w:hAnsi="Verdana" w:cs="Arial"/>
          <w:sz w:val="21"/>
          <w:szCs w:val="21"/>
          <w:lang w:val="it-IT"/>
        </w:rPr>
        <w:t>Internet:</w:t>
      </w:r>
      <w:r w:rsidRPr="00D80023">
        <w:rPr>
          <w:rFonts w:ascii="Verdana" w:hAnsi="Verdana" w:cs="Arial"/>
          <w:sz w:val="21"/>
          <w:szCs w:val="21"/>
          <w:lang w:val="it-IT"/>
        </w:rPr>
        <w:tab/>
        <w:t>www.tecalor.de</w:t>
      </w:r>
    </w:p>
    <w:p w:rsidR="004C231C" w:rsidRPr="00D80023" w:rsidRDefault="004C231C" w:rsidP="004C231C">
      <w:pPr>
        <w:ind w:left="1416" w:right="2268" w:firstLine="708"/>
        <w:jc w:val="both"/>
        <w:rPr>
          <w:rFonts w:ascii="Verdana" w:hAnsi="Verdana" w:cs="Arial"/>
          <w:sz w:val="21"/>
          <w:szCs w:val="21"/>
          <w:lang w:val="it-IT"/>
        </w:rPr>
      </w:pPr>
      <w:r w:rsidRPr="00D80023">
        <w:rPr>
          <w:rFonts w:ascii="Verdana" w:hAnsi="Verdana" w:cs="Arial"/>
          <w:sz w:val="21"/>
          <w:szCs w:val="21"/>
          <w:lang w:val="it-IT"/>
        </w:rPr>
        <w:t xml:space="preserve">E-Mail: </w:t>
      </w:r>
      <w:r w:rsidRPr="00D80023">
        <w:rPr>
          <w:rFonts w:ascii="Verdana" w:hAnsi="Verdana" w:cs="Arial"/>
          <w:sz w:val="21"/>
          <w:szCs w:val="21"/>
          <w:lang w:val="it-IT"/>
        </w:rPr>
        <w:tab/>
        <w:t>info@tecalor.de</w:t>
      </w:r>
    </w:p>
    <w:p w:rsidR="004C231C" w:rsidRPr="00D80023" w:rsidRDefault="004C231C" w:rsidP="004C231C">
      <w:pPr>
        <w:tabs>
          <w:tab w:val="left" w:pos="3544"/>
        </w:tabs>
        <w:ind w:left="1416" w:right="2268" w:firstLine="708"/>
        <w:jc w:val="both"/>
        <w:rPr>
          <w:rFonts w:ascii="Verdana" w:hAnsi="Verdana" w:cs="Arial"/>
          <w:sz w:val="21"/>
          <w:szCs w:val="21"/>
        </w:rPr>
      </w:pPr>
      <w:r w:rsidRPr="00D80023">
        <w:rPr>
          <w:rFonts w:ascii="Verdana" w:hAnsi="Verdana" w:cs="Arial"/>
          <w:sz w:val="21"/>
          <w:szCs w:val="21"/>
        </w:rPr>
        <w:t xml:space="preserve">Telefon: </w:t>
      </w:r>
      <w:r w:rsidRPr="00D80023">
        <w:rPr>
          <w:rFonts w:ascii="Verdana" w:hAnsi="Verdana" w:cs="Arial"/>
          <w:sz w:val="21"/>
          <w:szCs w:val="21"/>
        </w:rPr>
        <w:tab/>
        <w:t>(05531) 99 06 89 50 82</w:t>
      </w:r>
    </w:p>
    <w:p w:rsidR="004C231C" w:rsidRPr="00D80023" w:rsidRDefault="004C231C" w:rsidP="004C231C">
      <w:pPr>
        <w:spacing w:line="360" w:lineRule="auto"/>
        <w:ind w:left="1416" w:right="2268" w:firstLine="708"/>
        <w:jc w:val="both"/>
        <w:rPr>
          <w:rFonts w:ascii="Verdana" w:hAnsi="Verdana" w:cs="Arial"/>
          <w:sz w:val="22"/>
          <w:szCs w:val="22"/>
        </w:rPr>
      </w:pPr>
    </w:p>
    <w:p w:rsidR="004C231C" w:rsidRPr="00D80023" w:rsidRDefault="004C231C" w:rsidP="004C231C">
      <w:pPr>
        <w:pStyle w:val="Textkrper"/>
        <w:ind w:right="2268"/>
        <w:rPr>
          <w:rFonts w:ascii="Verdana" w:hAnsi="Verdana" w:cs="Arial"/>
          <w:sz w:val="21"/>
          <w:szCs w:val="21"/>
        </w:rPr>
      </w:pPr>
      <w:r w:rsidRPr="00D80023">
        <w:rPr>
          <w:rFonts w:ascii="Verdana" w:hAnsi="Verdana" w:cs="Arial"/>
          <w:b/>
          <w:sz w:val="21"/>
          <w:szCs w:val="21"/>
        </w:rPr>
        <w:t>Pressekontakt:</w:t>
      </w:r>
      <w:r w:rsidRPr="00D80023">
        <w:rPr>
          <w:rFonts w:ascii="Verdana" w:hAnsi="Verdana" w:cs="Arial"/>
          <w:b/>
          <w:sz w:val="21"/>
          <w:szCs w:val="21"/>
        </w:rPr>
        <w:tab/>
      </w:r>
      <w:r w:rsidRPr="00D80023">
        <w:rPr>
          <w:rFonts w:ascii="Verdana" w:hAnsi="Verdana" w:cs="Arial"/>
          <w:sz w:val="21"/>
          <w:szCs w:val="21"/>
        </w:rPr>
        <w:t>KOOB Agentur für Public Relations</w:t>
      </w:r>
    </w:p>
    <w:p w:rsidR="004C231C" w:rsidRPr="00D80023" w:rsidRDefault="004C231C" w:rsidP="004C231C">
      <w:pPr>
        <w:pStyle w:val="Liste"/>
        <w:ind w:left="2124" w:right="2268" w:firstLine="0"/>
        <w:jc w:val="both"/>
        <w:rPr>
          <w:rFonts w:ascii="Verdana" w:hAnsi="Verdana" w:cs="Arial"/>
          <w:sz w:val="21"/>
          <w:szCs w:val="21"/>
          <w:lang w:val="it-IT"/>
        </w:rPr>
      </w:pPr>
      <w:r w:rsidRPr="00D80023">
        <w:rPr>
          <w:rFonts w:ascii="Verdana" w:hAnsi="Verdana" w:cs="Arial"/>
          <w:sz w:val="21"/>
          <w:szCs w:val="21"/>
        </w:rPr>
        <w:t>Solinger</w:t>
      </w:r>
      <w:r w:rsidRPr="00D80023">
        <w:rPr>
          <w:rFonts w:ascii="Verdana" w:hAnsi="Verdana" w:cs="Arial"/>
          <w:sz w:val="21"/>
          <w:szCs w:val="21"/>
          <w:lang w:val="it-IT"/>
        </w:rPr>
        <w:t xml:space="preserve"> </w:t>
      </w:r>
      <w:r w:rsidRPr="00D80023">
        <w:rPr>
          <w:rFonts w:ascii="Verdana" w:hAnsi="Verdana" w:cs="Arial"/>
          <w:sz w:val="21"/>
          <w:szCs w:val="21"/>
        </w:rPr>
        <w:t>Straße</w:t>
      </w:r>
      <w:r w:rsidRPr="00D80023">
        <w:rPr>
          <w:rFonts w:ascii="Verdana" w:hAnsi="Verdana" w:cs="Arial"/>
          <w:sz w:val="21"/>
          <w:szCs w:val="21"/>
          <w:lang w:val="it-IT"/>
        </w:rPr>
        <w:t xml:space="preserve"> 13 | 45481 </w:t>
      </w:r>
      <w:r w:rsidRPr="00D80023">
        <w:rPr>
          <w:rFonts w:ascii="Verdana" w:hAnsi="Verdana" w:cs="Arial"/>
          <w:sz w:val="21"/>
          <w:szCs w:val="21"/>
        </w:rPr>
        <w:t xml:space="preserve">Mülheim </w:t>
      </w:r>
      <w:r w:rsidRPr="00D80023">
        <w:rPr>
          <w:rFonts w:ascii="Verdana" w:hAnsi="Verdana" w:cs="Arial"/>
          <w:sz w:val="21"/>
          <w:szCs w:val="21"/>
          <w:lang w:val="it-IT"/>
        </w:rPr>
        <w:t>a.d.R.</w:t>
      </w:r>
    </w:p>
    <w:p w:rsidR="004C231C" w:rsidRPr="00D80023" w:rsidRDefault="004C231C" w:rsidP="004C231C">
      <w:pPr>
        <w:tabs>
          <w:tab w:val="left" w:pos="3544"/>
          <w:tab w:val="left" w:pos="6840"/>
        </w:tabs>
        <w:ind w:left="2160" w:right="2268"/>
        <w:jc w:val="both"/>
        <w:rPr>
          <w:rFonts w:ascii="Verdana" w:hAnsi="Verdana" w:cs="Arial"/>
          <w:sz w:val="21"/>
          <w:szCs w:val="21"/>
          <w:lang w:val="it-IT"/>
        </w:rPr>
      </w:pPr>
      <w:r w:rsidRPr="00D80023">
        <w:rPr>
          <w:rFonts w:ascii="Verdana" w:hAnsi="Verdana" w:cs="Arial"/>
          <w:sz w:val="21"/>
          <w:szCs w:val="21"/>
          <w:lang w:val="it-IT"/>
        </w:rPr>
        <w:t xml:space="preserve">Internet: </w:t>
      </w:r>
      <w:r w:rsidRPr="00D80023">
        <w:rPr>
          <w:rFonts w:ascii="Verdana" w:hAnsi="Verdana" w:cs="Arial"/>
          <w:sz w:val="21"/>
          <w:szCs w:val="21"/>
          <w:lang w:val="it-IT"/>
        </w:rPr>
        <w:tab/>
        <w:t>www.koob-pr.com</w:t>
      </w:r>
    </w:p>
    <w:p w:rsidR="004C231C" w:rsidRPr="00D80023" w:rsidRDefault="004C231C" w:rsidP="004C231C">
      <w:pPr>
        <w:tabs>
          <w:tab w:val="left" w:pos="3544"/>
          <w:tab w:val="left" w:pos="6840"/>
        </w:tabs>
        <w:ind w:left="2160" w:right="2268"/>
        <w:jc w:val="both"/>
        <w:rPr>
          <w:rFonts w:ascii="Verdana" w:hAnsi="Verdana" w:cs="Arial"/>
          <w:sz w:val="21"/>
          <w:szCs w:val="21"/>
          <w:lang w:val="it-IT"/>
        </w:rPr>
      </w:pPr>
      <w:r w:rsidRPr="00D80023">
        <w:rPr>
          <w:rFonts w:ascii="Verdana" w:hAnsi="Verdana" w:cs="Arial"/>
          <w:sz w:val="21"/>
          <w:szCs w:val="21"/>
          <w:lang w:val="it-IT"/>
        </w:rPr>
        <w:t xml:space="preserve">E-Mail: </w:t>
      </w:r>
      <w:r w:rsidRPr="00D80023">
        <w:rPr>
          <w:rFonts w:ascii="Verdana" w:hAnsi="Verdana" w:cs="Arial"/>
          <w:sz w:val="21"/>
          <w:szCs w:val="21"/>
          <w:lang w:val="it-IT"/>
        </w:rPr>
        <w:tab/>
      </w:r>
      <w:r w:rsidR="0004167E">
        <w:rPr>
          <w:rFonts w:ascii="Verdana" w:hAnsi="Verdana" w:cs="Arial"/>
          <w:sz w:val="21"/>
          <w:szCs w:val="21"/>
          <w:lang w:val="it-IT"/>
        </w:rPr>
        <w:t>Yvonne.Krack</w:t>
      </w:r>
      <w:r w:rsidRPr="00D80023">
        <w:rPr>
          <w:rFonts w:ascii="Verdana" w:hAnsi="Verdana" w:cs="Arial"/>
          <w:sz w:val="21"/>
          <w:szCs w:val="21"/>
          <w:lang w:val="it-IT"/>
        </w:rPr>
        <w:t>@</w:t>
      </w:r>
    </w:p>
    <w:p w:rsidR="004C231C" w:rsidRPr="00D80023" w:rsidRDefault="004C231C" w:rsidP="004C231C">
      <w:pPr>
        <w:tabs>
          <w:tab w:val="left" w:pos="3544"/>
          <w:tab w:val="left" w:pos="6840"/>
        </w:tabs>
        <w:ind w:left="2160" w:right="2268"/>
        <w:jc w:val="both"/>
        <w:rPr>
          <w:rFonts w:ascii="Verdana" w:hAnsi="Verdana" w:cs="Arial"/>
          <w:sz w:val="21"/>
          <w:szCs w:val="21"/>
          <w:lang w:val="it-IT"/>
        </w:rPr>
      </w:pPr>
      <w:r w:rsidRPr="00D80023">
        <w:rPr>
          <w:rFonts w:ascii="Verdana" w:hAnsi="Verdana" w:cs="Arial"/>
          <w:sz w:val="21"/>
          <w:szCs w:val="21"/>
          <w:lang w:val="it-IT"/>
        </w:rPr>
        <w:tab/>
        <w:t>koob-pr.com</w:t>
      </w:r>
    </w:p>
    <w:p w:rsidR="004C231C" w:rsidRPr="00D80023" w:rsidRDefault="004C231C" w:rsidP="004C231C">
      <w:pPr>
        <w:tabs>
          <w:tab w:val="left" w:pos="3544"/>
          <w:tab w:val="left" w:pos="6840"/>
        </w:tabs>
        <w:ind w:left="2160" w:right="2268"/>
        <w:jc w:val="both"/>
        <w:rPr>
          <w:rFonts w:ascii="Verdana" w:hAnsi="Verdana" w:cs="Arial"/>
          <w:sz w:val="21"/>
          <w:szCs w:val="21"/>
          <w:lang w:val="fr-BE"/>
        </w:rPr>
      </w:pPr>
      <w:r w:rsidRPr="00D80023">
        <w:rPr>
          <w:rFonts w:ascii="Verdana" w:hAnsi="Verdana" w:cs="Arial"/>
          <w:sz w:val="21"/>
          <w:szCs w:val="21"/>
          <w:lang w:val="fr-BE"/>
        </w:rPr>
        <w:t xml:space="preserve">Telefon: </w:t>
      </w:r>
      <w:r w:rsidRPr="00D80023">
        <w:rPr>
          <w:rFonts w:ascii="Verdana" w:hAnsi="Verdana" w:cs="Arial"/>
          <w:sz w:val="21"/>
          <w:szCs w:val="21"/>
          <w:lang w:val="fr-BE"/>
        </w:rPr>
        <w:tab/>
        <w:t>0208 4696-</w:t>
      </w:r>
      <w:r w:rsidR="00D7510C">
        <w:rPr>
          <w:rFonts w:ascii="Verdana" w:hAnsi="Verdana" w:cs="Arial"/>
          <w:sz w:val="21"/>
          <w:szCs w:val="21"/>
          <w:lang w:val="fr-BE"/>
        </w:rPr>
        <w:t>145</w:t>
      </w:r>
    </w:p>
    <w:p w:rsidR="004C231C" w:rsidRPr="006B0599" w:rsidRDefault="004C231C" w:rsidP="006B0599">
      <w:pPr>
        <w:tabs>
          <w:tab w:val="left" w:pos="3544"/>
          <w:tab w:val="left" w:pos="6840"/>
        </w:tabs>
        <w:ind w:left="2160" w:right="2268"/>
        <w:jc w:val="both"/>
        <w:rPr>
          <w:rFonts w:ascii="Verdana" w:hAnsi="Verdana" w:cs="Arial"/>
          <w:sz w:val="21"/>
          <w:szCs w:val="21"/>
          <w:lang w:val="fr-BE"/>
        </w:rPr>
      </w:pPr>
      <w:r w:rsidRPr="00D80023">
        <w:rPr>
          <w:rFonts w:ascii="Verdana" w:hAnsi="Verdana" w:cs="Arial"/>
          <w:sz w:val="21"/>
          <w:szCs w:val="21"/>
          <w:lang w:val="fr-BE"/>
        </w:rPr>
        <w:t xml:space="preserve">Fax: </w:t>
      </w:r>
      <w:r w:rsidRPr="00D80023">
        <w:rPr>
          <w:rFonts w:ascii="Verdana" w:hAnsi="Verdana" w:cs="Arial"/>
          <w:sz w:val="21"/>
          <w:szCs w:val="21"/>
          <w:lang w:val="fr-BE"/>
        </w:rPr>
        <w:tab/>
        <w:t>0208 4696-185</w:t>
      </w:r>
    </w:p>
    <w:p w:rsidR="004C231C" w:rsidRPr="00D80023" w:rsidRDefault="004C231C" w:rsidP="004C231C">
      <w:pPr>
        <w:rPr>
          <w:rFonts w:ascii="Verdana" w:hAnsi="Verdana"/>
          <w:b/>
          <w:sz w:val="22"/>
          <w:lang w:val="fr-BE"/>
        </w:rPr>
      </w:pPr>
      <w:r w:rsidRPr="00D80023">
        <w:rPr>
          <w:rFonts w:ascii="Verdana" w:hAnsi="Verdana"/>
          <w:lang w:val="fr-BE"/>
        </w:rPr>
        <w:br w:type="page"/>
      </w:r>
      <w:r w:rsidRPr="00D80023">
        <w:rPr>
          <w:rFonts w:ascii="Verdana" w:hAnsi="Verdana"/>
          <w:b/>
          <w:sz w:val="22"/>
          <w:lang w:val="fr-BE"/>
        </w:rPr>
        <w:t>Pressebilder:</w:t>
      </w:r>
    </w:p>
    <w:p w:rsidR="007A50C5" w:rsidRDefault="007A50C5" w:rsidP="004C231C">
      <w:pPr>
        <w:rPr>
          <w:rFonts w:ascii="Verdana" w:hAnsi="Verdana"/>
          <w:sz w:val="22"/>
          <w:lang w:val="fr-BE"/>
        </w:rPr>
      </w:pPr>
    </w:p>
    <w:p w:rsidR="00790A99" w:rsidRDefault="00790A99" w:rsidP="004C231C">
      <w:pPr>
        <w:rPr>
          <w:rFonts w:ascii="Verdana" w:hAnsi="Verdana"/>
          <w:sz w:val="22"/>
          <w:lang w:val="fr-BE"/>
        </w:rPr>
      </w:pPr>
      <w:r>
        <w:rPr>
          <w:rFonts w:ascii="Verdana" w:hAnsi="Verdana"/>
          <w:noProof/>
          <w:sz w:val="22"/>
        </w:rPr>
        <w:drawing>
          <wp:inline distT="0" distB="0" distL="0" distR="0">
            <wp:extent cx="4401160" cy="3089350"/>
            <wp:effectExtent l="25400" t="0" r="0" b="0"/>
            <wp:docPr id="1" name="Bild 0" descr="Composing 3048 4346 6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ng 3048 4346 6094.jpg"/>
                    <pic:cNvPicPr/>
                  </pic:nvPicPr>
                  <pic:blipFill>
                    <a:blip r:embed="rId8" cstate="print"/>
                    <a:stretch>
                      <a:fillRect/>
                    </a:stretch>
                  </pic:blipFill>
                  <pic:spPr>
                    <a:xfrm>
                      <a:off x="0" y="0"/>
                      <a:ext cx="4408282" cy="3094349"/>
                    </a:xfrm>
                    <a:prstGeom prst="rect">
                      <a:avLst/>
                    </a:prstGeom>
                  </pic:spPr>
                </pic:pic>
              </a:graphicData>
            </a:graphic>
          </wp:inline>
        </w:drawing>
      </w:r>
    </w:p>
    <w:p w:rsidR="00790A99" w:rsidRPr="00D06E89" w:rsidRDefault="00790A99" w:rsidP="00D06E89">
      <w:pPr>
        <w:tabs>
          <w:tab w:val="left" w:pos="6840"/>
        </w:tabs>
        <w:spacing w:line="360" w:lineRule="auto"/>
        <w:ind w:right="2268"/>
        <w:jc w:val="both"/>
        <w:rPr>
          <w:rFonts w:ascii="Verdana" w:hAnsi="Verdana" w:cs="Arial"/>
          <w:sz w:val="22"/>
          <w:szCs w:val="22"/>
        </w:rPr>
      </w:pPr>
      <w:r w:rsidRPr="00D06E89">
        <w:rPr>
          <w:rFonts w:ascii="Verdana" w:hAnsi="Verdana" w:cs="Arial"/>
          <w:sz w:val="22"/>
          <w:szCs w:val="22"/>
        </w:rPr>
        <w:t>Tecalor_Pressebild_Composing_THZ.jpg</w:t>
      </w:r>
    </w:p>
    <w:p w:rsidR="00656099" w:rsidRPr="00D06E89" w:rsidRDefault="00656099" w:rsidP="00D06E89">
      <w:pPr>
        <w:tabs>
          <w:tab w:val="left" w:pos="6840"/>
        </w:tabs>
        <w:spacing w:line="360" w:lineRule="auto"/>
        <w:ind w:right="2268"/>
        <w:jc w:val="both"/>
        <w:rPr>
          <w:rFonts w:ascii="Verdana" w:hAnsi="Verdana" w:cs="Arial"/>
          <w:sz w:val="22"/>
          <w:szCs w:val="22"/>
        </w:rPr>
      </w:pPr>
    </w:p>
    <w:p w:rsidR="00656099" w:rsidRPr="00D06E89" w:rsidRDefault="00656099" w:rsidP="00D06E89">
      <w:pPr>
        <w:tabs>
          <w:tab w:val="left" w:pos="6840"/>
        </w:tabs>
        <w:spacing w:line="360" w:lineRule="auto"/>
        <w:ind w:right="2268"/>
        <w:jc w:val="both"/>
        <w:rPr>
          <w:rFonts w:ascii="Verdana" w:hAnsi="Verdana" w:cs="Arial"/>
          <w:sz w:val="22"/>
          <w:szCs w:val="22"/>
        </w:rPr>
      </w:pPr>
      <w:r w:rsidRPr="00D06E89">
        <w:rPr>
          <w:rFonts w:ascii="Verdana" w:hAnsi="Verdana" w:cs="Arial"/>
          <w:sz w:val="22"/>
          <w:szCs w:val="22"/>
        </w:rPr>
        <w:t>Die Integralsysteme der THZ-Serie vereinen die Funktionen Heizen, Lüften</w:t>
      </w:r>
      <w:r w:rsidR="00D06E89" w:rsidRPr="00D06E89">
        <w:rPr>
          <w:rFonts w:ascii="Verdana" w:hAnsi="Verdana" w:cs="Arial"/>
          <w:sz w:val="22"/>
          <w:szCs w:val="22"/>
        </w:rPr>
        <w:t>,</w:t>
      </w:r>
      <w:r w:rsidRPr="00D06E89">
        <w:rPr>
          <w:rFonts w:ascii="Verdana" w:hAnsi="Verdana" w:cs="Arial"/>
          <w:sz w:val="22"/>
          <w:szCs w:val="22"/>
        </w:rPr>
        <w:t xml:space="preserve"> Warmwasserbereitung und Kühlung in einem kompakten Format</w:t>
      </w:r>
    </w:p>
    <w:p w:rsidR="00BB1156" w:rsidRDefault="00BB1156">
      <w:pPr>
        <w:rPr>
          <w:rFonts w:ascii="Verdana" w:hAnsi="Verdana" w:cs="Arial"/>
          <w:sz w:val="22"/>
          <w:szCs w:val="22"/>
        </w:rPr>
      </w:pPr>
      <w:r>
        <w:rPr>
          <w:rFonts w:ascii="Verdana" w:hAnsi="Verdana" w:cs="Arial"/>
          <w:sz w:val="22"/>
          <w:szCs w:val="22"/>
        </w:rPr>
        <w:br w:type="page"/>
      </w:r>
    </w:p>
    <w:p w:rsidR="00656099" w:rsidRPr="00D06E89" w:rsidRDefault="00790A99" w:rsidP="00D06E89">
      <w:pPr>
        <w:tabs>
          <w:tab w:val="left" w:pos="6840"/>
        </w:tabs>
        <w:spacing w:line="360" w:lineRule="auto"/>
        <w:ind w:right="2268"/>
        <w:jc w:val="both"/>
        <w:rPr>
          <w:rFonts w:ascii="Verdana" w:hAnsi="Verdana" w:cs="Arial"/>
          <w:sz w:val="22"/>
          <w:szCs w:val="22"/>
        </w:rPr>
      </w:pPr>
      <w:r w:rsidRPr="00D06E89">
        <w:rPr>
          <w:rFonts w:ascii="Verdana" w:hAnsi="Verdana" w:cs="Arial"/>
          <w:noProof/>
          <w:sz w:val="22"/>
          <w:szCs w:val="22"/>
        </w:rPr>
        <w:drawing>
          <wp:inline distT="0" distB="0" distL="0" distR="0">
            <wp:extent cx="5116942" cy="3463443"/>
            <wp:effectExtent l="25400" t="0" r="0" b="0"/>
            <wp:docPr id="2" name="Bild 1" descr="UAK_HAUS_aus_160218_078_L1___1280x66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K_HAUS_aus_160218_078_L1___1280x665px.jpg"/>
                    <pic:cNvPicPr/>
                  </pic:nvPicPr>
                  <pic:blipFill>
                    <a:blip r:embed="rId9" cstate="print"/>
                    <a:stretch>
                      <a:fillRect/>
                    </a:stretch>
                  </pic:blipFill>
                  <pic:spPr>
                    <a:xfrm>
                      <a:off x="0" y="0"/>
                      <a:ext cx="5123987" cy="3468212"/>
                    </a:xfrm>
                    <a:prstGeom prst="rect">
                      <a:avLst/>
                    </a:prstGeom>
                  </pic:spPr>
                </pic:pic>
              </a:graphicData>
            </a:graphic>
          </wp:inline>
        </w:drawing>
      </w:r>
    </w:p>
    <w:p w:rsidR="00656099" w:rsidRPr="00D06E89" w:rsidRDefault="00656099" w:rsidP="00D06E89">
      <w:pPr>
        <w:tabs>
          <w:tab w:val="left" w:pos="6840"/>
        </w:tabs>
        <w:spacing w:line="360" w:lineRule="auto"/>
        <w:ind w:right="2268"/>
        <w:jc w:val="both"/>
        <w:rPr>
          <w:rFonts w:ascii="Verdana" w:hAnsi="Verdana" w:cs="Arial"/>
          <w:sz w:val="22"/>
          <w:szCs w:val="22"/>
        </w:rPr>
      </w:pPr>
    </w:p>
    <w:p w:rsidR="00332E29" w:rsidRPr="00FE2D9D" w:rsidRDefault="00332E29" w:rsidP="00332E29">
      <w:pPr>
        <w:tabs>
          <w:tab w:val="left" w:pos="6840"/>
        </w:tabs>
        <w:spacing w:line="360" w:lineRule="auto"/>
        <w:ind w:right="2268"/>
        <w:jc w:val="both"/>
        <w:rPr>
          <w:rFonts w:ascii="Verdana" w:hAnsi="Verdana" w:cs="Arial"/>
          <w:sz w:val="22"/>
          <w:szCs w:val="22"/>
        </w:rPr>
      </w:pPr>
      <w:proofErr w:type="spellStart"/>
      <w:r w:rsidRPr="00FE2D9D">
        <w:rPr>
          <w:rFonts w:ascii="Verdana" w:hAnsi="Verdana" w:cs="Arial"/>
          <w:sz w:val="22"/>
          <w:szCs w:val="22"/>
        </w:rPr>
        <w:t>Tecalor_Pressebild_Illustration_</w:t>
      </w:r>
      <w:r>
        <w:rPr>
          <w:rFonts w:ascii="Verdana" w:hAnsi="Verdana" w:cs="Arial"/>
          <w:sz w:val="22"/>
          <w:szCs w:val="22"/>
        </w:rPr>
        <w:t>Unabhaengigkeitskonzept</w:t>
      </w:r>
      <w:proofErr w:type="spellEnd"/>
      <w:r>
        <w:rPr>
          <w:rFonts w:ascii="Verdana" w:hAnsi="Verdana" w:cs="Arial"/>
          <w:sz w:val="22"/>
          <w:szCs w:val="22"/>
        </w:rPr>
        <w:br/>
      </w:r>
      <w:r w:rsidRPr="00FE2D9D">
        <w:rPr>
          <w:rFonts w:ascii="Verdana" w:hAnsi="Verdana" w:cs="Arial"/>
          <w:sz w:val="22"/>
          <w:szCs w:val="22"/>
        </w:rPr>
        <w:t>.</w:t>
      </w:r>
      <w:proofErr w:type="spellStart"/>
      <w:r w:rsidRPr="00FE2D9D">
        <w:rPr>
          <w:rFonts w:ascii="Verdana" w:hAnsi="Verdana" w:cs="Arial"/>
          <w:sz w:val="22"/>
          <w:szCs w:val="22"/>
        </w:rPr>
        <w:t>jpg</w:t>
      </w:r>
      <w:proofErr w:type="spellEnd"/>
    </w:p>
    <w:p w:rsidR="00656099" w:rsidRPr="00D06E89" w:rsidRDefault="00656099" w:rsidP="00D06E89">
      <w:pPr>
        <w:tabs>
          <w:tab w:val="left" w:pos="6840"/>
        </w:tabs>
        <w:spacing w:line="360" w:lineRule="auto"/>
        <w:ind w:right="2268"/>
        <w:jc w:val="both"/>
        <w:rPr>
          <w:rFonts w:ascii="Verdana" w:hAnsi="Verdana" w:cs="Arial"/>
          <w:sz w:val="22"/>
          <w:szCs w:val="22"/>
        </w:rPr>
      </w:pPr>
    </w:p>
    <w:p w:rsidR="004C231C" w:rsidRPr="00D06E89" w:rsidRDefault="00496699" w:rsidP="00D06E89">
      <w:pPr>
        <w:tabs>
          <w:tab w:val="left" w:pos="6840"/>
        </w:tabs>
        <w:spacing w:line="360" w:lineRule="auto"/>
        <w:ind w:right="2268"/>
        <w:jc w:val="both"/>
        <w:rPr>
          <w:rFonts w:ascii="Verdana" w:hAnsi="Verdana" w:cs="Arial"/>
          <w:sz w:val="22"/>
          <w:szCs w:val="22"/>
        </w:rPr>
      </w:pPr>
      <w:r w:rsidRPr="00D06E89">
        <w:rPr>
          <w:rFonts w:ascii="Verdana" w:hAnsi="Verdana" w:cs="Arial"/>
          <w:sz w:val="22"/>
          <w:szCs w:val="22"/>
        </w:rPr>
        <w:t>Um bei einer Verknüpfung mit einer Photovoltaik-Anlage die größtmögliche Unabhängigkeit zu erzielen, ist eine optimierte Eigenstromnutzung wichtig. Tecalor bietet alle Komponenten für ein intelligentes Energiemanagement.</w:t>
      </w:r>
    </w:p>
    <w:sectPr w:rsidR="004C231C" w:rsidRPr="00D06E89" w:rsidSect="004C231C">
      <w:headerReference w:type="default" r:id="rId10"/>
      <w:pgSz w:w="11906" w:h="16838"/>
      <w:pgMar w:top="2811"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E29" w:rsidRDefault="00332E29" w:rsidP="004C231C">
      <w:r>
        <w:separator/>
      </w:r>
    </w:p>
  </w:endnote>
  <w:endnote w:type="continuationSeparator" w:id="0">
    <w:p w:rsidR="00332E29" w:rsidRDefault="00332E29" w:rsidP="004C231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E29" w:rsidRDefault="00332E29" w:rsidP="004C231C">
      <w:r>
        <w:separator/>
      </w:r>
    </w:p>
  </w:footnote>
  <w:footnote w:type="continuationSeparator" w:id="0">
    <w:p w:rsidR="00332E29" w:rsidRDefault="00332E29" w:rsidP="004C231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156" w:rsidRDefault="00BB1156">
    <w:pPr>
      <w:pStyle w:val="Kopfzeile"/>
    </w:pPr>
    <w:r w:rsidRPr="00BB1156">
      <w:drawing>
        <wp:anchor distT="0" distB="0" distL="114300" distR="114300" simplePos="0" relativeHeight="251659264" behindDoc="1" locked="0" layoutInCell="1" allowOverlap="1">
          <wp:simplePos x="0" y="0"/>
          <wp:positionH relativeFrom="column">
            <wp:posOffset>-906145</wp:posOffset>
          </wp:positionH>
          <wp:positionV relativeFrom="paragraph">
            <wp:posOffset>-449580</wp:posOffset>
          </wp:positionV>
          <wp:extent cx="7562850" cy="1841500"/>
          <wp:effectExtent l="19050" t="0" r="0" b="0"/>
          <wp:wrapNone/>
          <wp:docPr id="5"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10E1C2"/>
    <w:lvl w:ilvl="0">
      <w:start w:val="1"/>
      <w:numFmt w:val="decimal"/>
      <w:lvlText w:val="%1."/>
      <w:lvlJc w:val="left"/>
      <w:pPr>
        <w:tabs>
          <w:tab w:val="num" w:pos="1492"/>
        </w:tabs>
        <w:ind w:left="1492" w:hanging="360"/>
      </w:pPr>
    </w:lvl>
  </w:abstractNum>
  <w:abstractNum w:abstractNumId="2">
    <w:nsid w:val="FFFFFF7D"/>
    <w:multiLevelType w:val="singleLevel"/>
    <w:tmpl w:val="43AA4322"/>
    <w:lvl w:ilvl="0">
      <w:start w:val="1"/>
      <w:numFmt w:val="decimal"/>
      <w:lvlText w:val="%1."/>
      <w:lvlJc w:val="left"/>
      <w:pPr>
        <w:tabs>
          <w:tab w:val="num" w:pos="1209"/>
        </w:tabs>
        <w:ind w:left="1209" w:hanging="360"/>
      </w:pPr>
    </w:lvl>
  </w:abstractNum>
  <w:abstractNum w:abstractNumId="3">
    <w:nsid w:val="FFFFFF7E"/>
    <w:multiLevelType w:val="singleLevel"/>
    <w:tmpl w:val="BF1E6614"/>
    <w:lvl w:ilvl="0">
      <w:start w:val="1"/>
      <w:numFmt w:val="decimal"/>
      <w:lvlText w:val="%1."/>
      <w:lvlJc w:val="left"/>
      <w:pPr>
        <w:tabs>
          <w:tab w:val="num" w:pos="926"/>
        </w:tabs>
        <w:ind w:left="926" w:hanging="360"/>
      </w:pPr>
    </w:lvl>
  </w:abstractNum>
  <w:abstractNum w:abstractNumId="4">
    <w:nsid w:val="FFFFFF7F"/>
    <w:multiLevelType w:val="singleLevel"/>
    <w:tmpl w:val="45900322"/>
    <w:lvl w:ilvl="0">
      <w:start w:val="1"/>
      <w:numFmt w:val="decimal"/>
      <w:lvlText w:val="%1."/>
      <w:lvlJc w:val="left"/>
      <w:pPr>
        <w:tabs>
          <w:tab w:val="num" w:pos="643"/>
        </w:tabs>
        <w:ind w:left="643" w:hanging="360"/>
      </w:pPr>
    </w:lvl>
  </w:abstractNum>
  <w:abstractNum w:abstractNumId="5">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C46C0F4"/>
    <w:lvl w:ilvl="0">
      <w:start w:val="1"/>
      <w:numFmt w:val="decimal"/>
      <w:lvlText w:val="%1."/>
      <w:lvlJc w:val="left"/>
      <w:pPr>
        <w:tabs>
          <w:tab w:val="num" w:pos="360"/>
        </w:tabs>
        <w:ind w:left="360" w:hanging="360"/>
      </w:pPr>
    </w:lvl>
  </w:abstractNum>
  <w:abstractNum w:abstractNumId="1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1">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removePersonalInformation/>
  <w:removeDateAndTime/>
  <w:proofState w:spelling="clean"/>
  <w:trackRevisions/>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B53DE8"/>
    <w:rsid w:val="000062FD"/>
    <w:rsid w:val="00030376"/>
    <w:rsid w:val="00032408"/>
    <w:rsid w:val="0004167E"/>
    <w:rsid w:val="00057DB4"/>
    <w:rsid w:val="00066BBC"/>
    <w:rsid w:val="000A6B09"/>
    <w:rsid w:val="000D7F3D"/>
    <w:rsid w:val="000F3C13"/>
    <w:rsid w:val="000F499E"/>
    <w:rsid w:val="001064B3"/>
    <w:rsid w:val="00121BF6"/>
    <w:rsid w:val="00175B53"/>
    <w:rsid w:val="00184026"/>
    <w:rsid w:val="0019625B"/>
    <w:rsid w:val="001A22C5"/>
    <w:rsid w:val="001A631E"/>
    <w:rsid w:val="001A6C8C"/>
    <w:rsid w:val="001C2C53"/>
    <w:rsid w:val="001D1E8E"/>
    <w:rsid w:val="001E49D0"/>
    <w:rsid w:val="001E5C5E"/>
    <w:rsid w:val="00201DA5"/>
    <w:rsid w:val="00261312"/>
    <w:rsid w:val="0029550D"/>
    <w:rsid w:val="002E75A7"/>
    <w:rsid w:val="00306DB7"/>
    <w:rsid w:val="00314F71"/>
    <w:rsid w:val="00317A28"/>
    <w:rsid w:val="00326F6E"/>
    <w:rsid w:val="00332E29"/>
    <w:rsid w:val="00347B14"/>
    <w:rsid w:val="00365810"/>
    <w:rsid w:val="003729E3"/>
    <w:rsid w:val="00387A59"/>
    <w:rsid w:val="0039606B"/>
    <w:rsid w:val="003A0C19"/>
    <w:rsid w:val="003A236B"/>
    <w:rsid w:val="003A254F"/>
    <w:rsid w:val="003C4C11"/>
    <w:rsid w:val="003D07E6"/>
    <w:rsid w:val="003F5EBB"/>
    <w:rsid w:val="00445925"/>
    <w:rsid w:val="0049261C"/>
    <w:rsid w:val="00496699"/>
    <w:rsid w:val="004B63A0"/>
    <w:rsid w:val="004C231C"/>
    <w:rsid w:val="004C7B8E"/>
    <w:rsid w:val="004F782A"/>
    <w:rsid w:val="005221FF"/>
    <w:rsid w:val="00544A56"/>
    <w:rsid w:val="0058072B"/>
    <w:rsid w:val="00586FDF"/>
    <w:rsid w:val="005A2B3F"/>
    <w:rsid w:val="005C286D"/>
    <w:rsid w:val="005C4A2B"/>
    <w:rsid w:val="005D54D8"/>
    <w:rsid w:val="006070D1"/>
    <w:rsid w:val="00625BB2"/>
    <w:rsid w:val="00644A2E"/>
    <w:rsid w:val="006475B3"/>
    <w:rsid w:val="00656099"/>
    <w:rsid w:val="00657B0F"/>
    <w:rsid w:val="00665169"/>
    <w:rsid w:val="006B0599"/>
    <w:rsid w:val="006B14E2"/>
    <w:rsid w:val="006B46D5"/>
    <w:rsid w:val="006D577C"/>
    <w:rsid w:val="006E33C8"/>
    <w:rsid w:val="006F2C04"/>
    <w:rsid w:val="0071173C"/>
    <w:rsid w:val="007148EC"/>
    <w:rsid w:val="00731B4D"/>
    <w:rsid w:val="00760911"/>
    <w:rsid w:val="00790A99"/>
    <w:rsid w:val="007941CD"/>
    <w:rsid w:val="007A08B9"/>
    <w:rsid w:val="007A2508"/>
    <w:rsid w:val="007A50C5"/>
    <w:rsid w:val="007B407F"/>
    <w:rsid w:val="007E0B15"/>
    <w:rsid w:val="007F3B8B"/>
    <w:rsid w:val="007F5D52"/>
    <w:rsid w:val="008012FE"/>
    <w:rsid w:val="008146AC"/>
    <w:rsid w:val="00891ADD"/>
    <w:rsid w:val="008B5F42"/>
    <w:rsid w:val="008C26D4"/>
    <w:rsid w:val="008F7420"/>
    <w:rsid w:val="009539FD"/>
    <w:rsid w:val="0099171E"/>
    <w:rsid w:val="009A1F56"/>
    <w:rsid w:val="00A133DF"/>
    <w:rsid w:val="00A157C9"/>
    <w:rsid w:val="00A571F9"/>
    <w:rsid w:val="00A813C0"/>
    <w:rsid w:val="00B23A48"/>
    <w:rsid w:val="00B30765"/>
    <w:rsid w:val="00B36293"/>
    <w:rsid w:val="00B424DC"/>
    <w:rsid w:val="00B47190"/>
    <w:rsid w:val="00B53DE8"/>
    <w:rsid w:val="00B54E9B"/>
    <w:rsid w:val="00B763BF"/>
    <w:rsid w:val="00BA29FA"/>
    <w:rsid w:val="00BB1156"/>
    <w:rsid w:val="00BB4DB4"/>
    <w:rsid w:val="00BC2FFA"/>
    <w:rsid w:val="00BD1AB7"/>
    <w:rsid w:val="00BE2CF4"/>
    <w:rsid w:val="00BF4D64"/>
    <w:rsid w:val="00C1588B"/>
    <w:rsid w:val="00C33107"/>
    <w:rsid w:val="00C360FE"/>
    <w:rsid w:val="00C549AE"/>
    <w:rsid w:val="00C55656"/>
    <w:rsid w:val="00C962AF"/>
    <w:rsid w:val="00CA7C73"/>
    <w:rsid w:val="00D062C3"/>
    <w:rsid w:val="00D06E89"/>
    <w:rsid w:val="00D077D6"/>
    <w:rsid w:val="00D177F7"/>
    <w:rsid w:val="00D24145"/>
    <w:rsid w:val="00D52B14"/>
    <w:rsid w:val="00D62AE5"/>
    <w:rsid w:val="00D64225"/>
    <w:rsid w:val="00D678FD"/>
    <w:rsid w:val="00D7510C"/>
    <w:rsid w:val="00D777C3"/>
    <w:rsid w:val="00D80023"/>
    <w:rsid w:val="00DB098B"/>
    <w:rsid w:val="00E00293"/>
    <w:rsid w:val="00E123A3"/>
    <w:rsid w:val="00E41ACC"/>
    <w:rsid w:val="00E43646"/>
    <w:rsid w:val="00E64708"/>
    <w:rsid w:val="00E711A2"/>
    <w:rsid w:val="00ED3F5F"/>
    <w:rsid w:val="00EE11CC"/>
    <w:rsid w:val="00F0065F"/>
    <w:rsid w:val="00F138B2"/>
    <w:rsid w:val="00F13F88"/>
    <w:rsid w:val="00F778C1"/>
    <w:rsid w:val="00FA7790"/>
    <w:rsid w:val="00FB68D9"/>
    <w:rsid w:val="00FD23A2"/>
    <w:rsid w:val="00FE4211"/>
  </w:rsids>
  <m:mathPr>
    <m:mathFont m:val="HelveticaNeueLT Com 65 Md"/>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eichen"/>
    <w:qFormat/>
    <w:rsid w:val="00B53DE8"/>
    <w:pPr>
      <w:keepNext/>
      <w:outlineLvl w:val="0"/>
    </w:pPr>
    <w:rPr>
      <w:rFonts w:ascii="Arial" w:hAnsi="Arial" w:cs="Arial"/>
      <w:b/>
      <w:sz w:val="28"/>
    </w:rPr>
  </w:style>
  <w:style w:type="paragraph" w:styleId="berschrift2">
    <w:name w:val="heading 2"/>
    <w:basedOn w:val="Standard"/>
    <w:next w:val="Standard"/>
    <w:link w:val="berschrift2Zeiche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semiHidden/>
    <w:unhideWhenUsed/>
    <w:rsid w:val="00B53DE8"/>
    <w:pPr>
      <w:tabs>
        <w:tab w:val="center" w:pos="4536"/>
        <w:tab w:val="right" w:pos="9072"/>
      </w:tabs>
    </w:pPr>
  </w:style>
  <w:style w:type="character" w:customStyle="1" w:styleId="KopfzeileZeichen">
    <w:name w:val="Kopfzeile Zeichen"/>
    <w:basedOn w:val="Absatzstandardschriftart"/>
    <w:link w:val="Kopfzeile"/>
    <w:uiPriority w:val="99"/>
    <w:semiHidden/>
    <w:rsid w:val="00B53DE8"/>
  </w:style>
  <w:style w:type="paragraph" w:styleId="Fuzeile">
    <w:name w:val="footer"/>
    <w:basedOn w:val="Standard"/>
    <w:link w:val="FuzeileZeichen"/>
    <w:uiPriority w:val="99"/>
    <w:semiHidden/>
    <w:unhideWhenUsed/>
    <w:rsid w:val="00B53DE8"/>
    <w:pPr>
      <w:tabs>
        <w:tab w:val="center" w:pos="4536"/>
        <w:tab w:val="right" w:pos="9072"/>
      </w:tabs>
    </w:pPr>
  </w:style>
  <w:style w:type="character" w:customStyle="1" w:styleId="FuzeileZeichen">
    <w:name w:val="Fußzeile Zeichen"/>
    <w:basedOn w:val="Absatzstandardschriftart"/>
    <w:link w:val="Fuzeile"/>
    <w:uiPriority w:val="99"/>
    <w:semiHidden/>
    <w:rsid w:val="00B53DE8"/>
  </w:style>
  <w:style w:type="character" w:customStyle="1" w:styleId="berschrift1Zeichen">
    <w:name w:val="Überschrift 1 Zeiche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eichen"/>
    <w:rsid w:val="00B53DE8"/>
    <w:pPr>
      <w:jc w:val="both"/>
    </w:pPr>
    <w:rPr>
      <w:rFonts w:ascii="Arial Narrow" w:hAnsi="Arial Narrow"/>
      <w:szCs w:val="20"/>
    </w:rPr>
  </w:style>
  <w:style w:type="character" w:customStyle="1" w:styleId="TextkrperZeichen">
    <w:name w:val="Textkörper Zeiche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Beton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eichen"/>
    <w:uiPriority w:val="99"/>
    <w:unhideWhenUsed/>
    <w:rsid w:val="00196CA4"/>
    <w:rPr>
      <w:sz w:val="20"/>
      <w:szCs w:val="20"/>
    </w:rPr>
  </w:style>
  <w:style w:type="character" w:customStyle="1" w:styleId="KommentartextZeichen">
    <w:name w:val="Kommentartext Zeiche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eichen"/>
    <w:uiPriority w:val="99"/>
    <w:semiHidden/>
    <w:unhideWhenUsed/>
    <w:rsid w:val="00196CA4"/>
    <w:rPr>
      <w:b/>
      <w:bCs/>
    </w:rPr>
  </w:style>
  <w:style w:type="character" w:customStyle="1" w:styleId="KommentarthemaZeichen">
    <w:name w:val="Kommentarthema Zeichen"/>
    <w:basedOn w:val="KommentartextZeiche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eichen"/>
    <w:uiPriority w:val="99"/>
    <w:semiHidden/>
    <w:unhideWhenUsed/>
    <w:rsid w:val="00196CA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eichen">
    <w:name w:val="Überschrift 2 Zeiche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ausstellen">
    <w:name w:val="Emphasis"/>
    <w:basedOn w:val="Absatzstandardschriftart"/>
    <w:qFormat/>
    <w:rsid w:val="00C92808"/>
    <w:rPr>
      <w:i/>
      <w:iCs/>
    </w:rPr>
  </w:style>
  <w:style w:type="character" w:customStyle="1" w:styleId="st">
    <w:name w:val="st"/>
    <w:basedOn w:val="Absatzstandardschriftart"/>
    <w:rsid w:val="001064B3"/>
  </w:style>
</w:styles>
</file>

<file path=word/webSettings.xml><?xml version="1.0" encoding="utf-8"?>
<w:webSettings xmlns:r="http://schemas.openxmlformats.org/officeDocument/2006/relationships" xmlns:w="http://schemas.openxmlformats.org/wordprocessingml/2006/main">
  <w:divs>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82053-2319-3147-ADE0-2F569EFC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824</Words>
  <Characters>4698</Characters>
  <Application>Microsoft Macintosh Word</Application>
  <DocSecurity>0</DocSecurity>
  <Lines>39</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5769</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Printed>2017-03-10T13:08:00Z</cp:lastPrinted>
  <dcterms:created xsi:type="dcterms:W3CDTF">2017-03-10T13:19:00Z</dcterms:created>
  <dcterms:modified xsi:type="dcterms:W3CDTF">2017-03-10T13:19:00Z</dcterms:modified>
</cp:coreProperties>
</file>