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95925" w14:textId="254FC333"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2A45C4">
        <w:rPr>
          <w:rFonts w:ascii="Verdana" w:hAnsi="Verdana"/>
          <w:sz w:val="22"/>
        </w:rPr>
        <w:t>0</w:t>
      </w:r>
      <w:r w:rsidR="00230AFA">
        <w:rPr>
          <w:rFonts w:ascii="Verdana" w:hAnsi="Verdana"/>
          <w:sz w:val="22"/>
        </w:rPr>
        <w:t>3</w:t>
      </w:r>
      <w:r w:rsidR="002A45C4">
        <w:rPr>
          <w:rFonts w:ascii="Verdana" w:hAnsi="Verdana"/>
          <w:sz w:val="22"/>
        </w:rPr>
        <w:t>/2020</w:t>
      </w:r>
      <w:r w:rsidRPr="00FC6193">
        <w:rPr>
          <w:rFonts w:ascii="Verdana" w:hAnsi="Verdana"/>
          <w:sz w:val="22"/>
        </w:rPr>
        <w:t xml:space="preserve"> </w:t>
      </w:r>
    </w:p>
    <w:p w14:paraId="7BD9E9CA" w14:textId="77777777"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14:paraId="71EADD3F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14:paraId="6980BF23" w14:textId="1C2EB8AC" w:rsidR="00E44470" w:rsidRPr="0031761E" w:rsidRDefault="00452536" w:rsidP="003B09FE">
      <w:pPr>
        <w:ind w:right="1417"/>
        <w:rPr>
          <w:rFonts w:ascii="Verdana" w:hAnsi="Verdana" w:cs="Arial"/>
          <w:b/>
          <w:sz w:val="26"/>
          <w:szCs w:val="28"/>
        </w:rPr>
      </w:pPr>
      <w:r w:rsidRPr="00EF175A">
        <w:rPr>
          <w:rFonts w:ascii="Verdana" w:hAnsi="Verdana" w:cs="Arial"/>
          <w:b/>
          <w:sz w:val="26"/>
          <w:szCs w:val="28"/>
        </w:rPr>
        <w:t>Die Neuen für die Sole</w:t>
      </w:r>
    </w:p>
    <w:p w14:paraId="7D6EBA0D" w14:textId="77777777" w:rsidR="0031761E" w:rsidRPr="00FC6193" w:rsidRDefault="0031761E" w:rsidP="004C231C">
      <w:pPr>
        <w:ind w:right="2268"/>
        <w:rPr>
          <w:rFonts w:ascii="Verdana" w:hAnsi="Verdana"/>
          <w:bCs/>
          <w:sz w:val="26"/>
        </w:rPr>
      </w:pPr>
    </w:p>
    <w:p w14:paraId="28FD2793" w14:textId="7410E29A" w:rsidR="0031761E" w:rsidRDefault="00452536" w:rsidP="00EA7002">
      <w:pPr>
        <w:ind w:right="1842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>tecalor präsentiert zwei Wärmepumpen-Reihen mit breitem Leistungsspektrum und neuem Kältemittel</w:t>
      </w:r>
    </w:p>
    <w:p w14:paraId="4BC83980" w14:textId="77777777" w:rsidR="003B09FE" w:rsidRPr="0031761E" w:rsidRDefault="003B09FE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</w:p>
    <w:p w14:paraId="438F26E8" w14:textId="3EAAE143" w:rsidR="00CB5714" w:rsidRDefault="00EF175A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Vorlauftemperaturen von 75 Grad und entsprechend hohe Trinkwasser-Temperaturen, Wärmeleistungen von </w:t>
      </w:r>
      <w:r w:rsidR="00CB5714">
        <w:rPr>
          <w:rFonts w:ascii="Verdana" w:hAnsi="Verdana" w:cs="Arial"/>
          <w:sz w:val="22"/>
          <w:szCs w:val="22"/>
        </w:rPr>
        <w:t>einem</w:t>
      </w:r>
      <w:r>
        <w:rPr>
          <w:rFonts w:ascii="Verdana" w:hAnsi="Verdana" w:cs="Arial"/>
          <w:sz w:val="22"/>
          <w:szCs w:val="22"/>
        </w:rPr>
        <w:t xml:space="preserve"> bis </w:t>
      </w:r>
      <w:r w:rsidR="008327B4">
        <w:rPr>
          <w:rFonts w:ascii="Verdana" w:hAnsi="Verdana" w:cs="Arial"/>
          <w:sz w:val="22"/>
          <w:szCs w:val="22"/>
        </w:rPr>
        <w:t xml:space="preserve">15 </w:t>
      </w:r>
      <w:r>
        <w:rPr>
          <w:rFonts w:ascii="Verdana" w:hAnsi="Verdana" w:cs="Arial"/>
          <w:sz w:val="22"/>
          <w:szCs w:val="22"/>
        </w:rPr>
        <w:t xml:space="preserve">Kilowatt </w:t>
      </w:r>
      <w:r w:rsidR="00CB5714">
        <w:rPr>
          <w:rFonts w:ascii="Verdana" w:hAnsi="Verdana" w:cs="Arial"/>
          <w:sz w:val="22"/>
          <w:szCs w:val="22"/>
        </w:rPr>
        <w:t xml:space="preserve">bei B0/W35 </w:t>
      </w:r>
      <w:r>
        <w:rPr>
          <w:rFonts w:ascii="Verdana" w:hAnsi="Verdana" w:cs="Arial"/>
          <w:sz w:val="22"/>
          <w:szCs w:val="22"/>
        </w:rPr>
        <w:t xml:space="preserve">und geringe Betriebsgeräusche von 39 dB(A) eröffnen den neuen Sole-Wasser-Wärmepumpen </w:t>
      </w:r>
      <w:r w:rsidRPr="00EF175A">
        <w:rPr>
          <w:rFonts w:ascii="Verdana" w:hAnsi="Verdana" w:cs="Arial"/>
          <w:sz w:val="22"/>
          <w:szCs w:val="22"/>
        </w:rPr>
        <w:t>TTF 4.6/6.6/8.6/12.6/15.6</w:t>
      </w:r>
      <w:r>
        <w:rPr>
          <w:rFonts w:ascii="Verdana" w:hAnsi="Verdana" w:cs="Arial"/>
          <w:sz w:val="22"/>
          <w:szCs w:val="22"/>
        </w:rPr>
        <w:t xml:space="preserve"> ein breites Einsatzspektrum. Dank </w:t>
      </w:r>
      <w:r w:rsidRPr="00EF175A">
        <w:rPr>
          <w:rFonts w:ascii="Verdana" w:hAnsi="Verdana" w:cs="Arial"/>
          <w:sz w:val="22"/>
          <w:szCs w:val="22"/>
        </w:rPr>
        <w:t xml:space="preserve">moderner Invertertechnologie </w:t>
      </w:r>
      <w:r>
        <w:rPr>
          <w:rFonts w:ascii="Verdana" w:hAnsi="Verdana" w:cs="Arial"/>
          <w:sz w:val="22"/>
          <w:szCs w:val="22"/>
        </w:rPr>
        <w:t>können diese Geräte sowohl</w:t>
      </w:r>
      <w:r w:rsidRPr="00EF175A">
        <w:rPr>
          <w:rFonts w:ascii="Verdana" w:hAnsi="Verdana" w:cs="Arial"/>
          <w:sz w:val="22"/>
          <w:szCs w:val="22"/>
        </w:rPr>
        <w:t xml:space="preserve"> im Neubau</w:t>
      </w:r>
      <w:r>
        <w:rPr>
          <w:rFonts w:ascii="Verdana" w:hAnsi="Verdana" w:cs="Arial"/>
          <w:sz w:val="22"/>
          <w:szCs w:val="22"/>
        </w:rPr>
        <w:t xml:space="preserve"> als auch</w:t>
      </w:r>
      <w:r w:rsidRPr="00EF175A">
        <w:rPr>
          <w:rFonts w:ascii="Verdana" w:hAnsi="Verdana" w:cs="Arial"/>
          <w:sz w:val="22"/>
          <w:szCs w:val="22"/>
        </w:rPr>
        <w:t xml:space="preserve"> problemlos in der Modernisierung</w:t>
      </w:r>
      <w:r>
        <w:rPr>
          <w:rFonts w:ascii="Verdana" w:hAnsi="Verdana" w:cs="Arial"/>
          <w:sz w:val="22"/>
          <w:szCs w:val="22"/>
        </w:rPr>
        <w:t xml:space="preserve"> </w:t>
      </w:r>
      <w:r w:rsidRPr="00EF175A">
        <w:rPr>
          <w:rFonts w:ascii="Verdana" w:hAnsi="Verdana" w:cs="Arial"/>
          <w:sz w:val="22"/>
          <w:szCs w:val="22"/>
        </w:rPr>
        <w:t>eingesetzt werden</w:t>
      </w:r>
      <w:r>
        <w:rPr>
          <w:rFonts w:ascii="Verdana" w:hAnsi="Verdana" w:cs="Arial"/>
          <w:sz w:val="22"/>
          <w:szCs w:val="22"/>
        </w:rPr>
        <w:t xml:space="preserve">. </w:t>
      </w:r>
    </w:p>
    <w:p w14:paraId="220DE9E2" w14:textId="77777777" w:rsidR="00CB5714" w:rsidRDefault="00CB5714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2B33182D" w14:textId="7F4017D5" w:rsidR="00025730" w:rsidRPr="00025730" w:rsidRDefault="00025730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025730">
        <w:rPr>
          <w:rFonts w:ascii="Verdana" w:hAnsi="Verdana" w:cs="Arial"/>
          <w:b/>
          <w:sz w:val="22"/>
          <w:szCs w:val="22"/>
        </w:rPr>
        <w:t>Neues Kältemittel steigert Sicherheit und Effizienz</w:t>
      </w:r>
    </w:p>
    <w:p w14:paraId="65393760" w14:textId="77777777" w:rsidR="00025730" w:rsidRDefault="00025730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20391BBF" w14:textId="0ACBB86B" w:rsidR="00EF175A" w:rsidRDefault="00EF175A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Mit dem neuen Kältemittel R454C eilen die TTF-Wärmepum</w:t>
      </w:r>
      <w:r w:rsidR="00025730">
        <w:rPr>
          <w:rFonts w:ascii="Verdana" w:hAnsi="Verdana" w:cs="Arial"/>
          <w:sz w:val="22"/>
          <w:szCs w:val="22"/>
        </w:rPr>
        <w:softHyphen/>
      </w:r>
      <w:r>
        <w:rPr>
          <w:rFonts w:ascii="Verdana" w:hAnsi="Verdana" w:cs="Arial"/>
          <w:sz w:val="22"/>
          <w:szCs w:val="22"/>
        </w:rPr>
        <w:t>pen bei Sicherheit und Effizienz ihren Wettbewerbern weit voraus. D</w:t>
      </w:r>
      <w:r w:rsidRPr="00EF175A">
        <w:rPr>
          <w:rFonts w:ascii="Verdana" w:hAnsi="Verdana" w:cs="Arial"/>
          <w:sz w:val="22"/>
          <w:szCs w:val="22"/>
        </w:rPr>
        <w:t>ie stufenlose Anpassung der</w:t>
      </w:r>
      <w:r>
        <w:rPr>
          <w:rFonts w:ascii="Verdana" w:hAnsi="Verdana" w:cs="Arial"/>
          <w:sz w:val="22"/>
          <w:szCs w:val="22"/>
        </w:rPr>
        <w:t xml:space="preserve"> </w:t>
      </w:r>
      <w:r w:rsidR="00744AA5" w:rsidRPr="008327B4">
        <w:rPr>
          <w:rFonts w:ascii="Verdana" w:hAnsi="Verdana" w:cs="Arial"/>
          <w:sz w:val="22"/>
          <w:szCs w:val="22"/>
        </w:rPr>
        <w:t>Verdichterdrehzahl</w:t>
      </w:r>
      <w:r w:rsidR="00744AA5">
        <w:rPr>
          <w:rFonts w:ascii="Verdana" w:hAnsi="Verdana" w:cs="Arial"/>
          <w:sz w:val="22"/>
          <w:szCs w:val="22"/>
        </w:rPr>
        <w:t xml:space="preserve"> </w:t>
      </w:r>
      <w:r w:rsidRPr="00EF175A">
        <w:rPr>
          <w:rFonts w:ascii="Verdana" w:hAnsi="Verdana" w:cs="Arial"/>
          <w:sz w:val="22"/>
          <w:szCs w:val="22"/>
        </w:rPr>
        <w:t>sowie der gekapselte Kältekreis tragen</w:t>
      </w:r>
      <w:r>
        <w:rPr>
          <w:rFonts w:ascii="Verdana" w:hAnsi="Verdana" w:cs="Arial"/>
          <w:sz w:val="22"/>
          <w:szCs w:val="22"/>
        </w:rPr>
        <w:t xml:space="preserve"> zu einem besonders ruhigen Lauf</w:t>
      </w:r>
      <w:r w:rsidRPr="00EF175A">
        <w:rPr>
          <w:rFonts w:ascii="Verdana" w:hAnsi="Verdana" w:cs="Arial"/>
          <w:sz w:val="22"/>
          <w:szCs w:val="22"/>
        </w:rPr>
        <w:t xml:space="preserve"> bei.</w:t>
      </w:r>
      <w:r>
        <w:rPr>
          <w:rFonts w:ascii="Verdana" w:hAnsi="Verdana" w:cs="Arial"/>
          <w:sz w:val="22"/>
          <w:szCs w:val="22"/>
        </w:rPr>
        <w:t xml:space="preserve"> </w:t>
      </w:r>
      <w:r w:rsidRPr="00EF175A">
        <w:rPr>
          <w:rFonts w:ascii="Verdana" w:hAnsi="Verdana" w:cs="Arial"/>
          <w:sz w:val="22"/>
          <w:szCs w:val="22"/>
        </w:rPr>
        <w:t>Da Komponenten wie Ausdehnungsgefäße,</w:t>
      </w:r>
      <w:r>
        <w:rPr>
          <w:rFonts w:ascii="Verdana" w:hAnsi="Verdana" w:cs="Arial"/>
          <w:sz w:val="22"/>
          <w:szCs w:val="22"/>
        </w:rPr>
        <w:t xml:space="preserve"> </w:t>
      </w:r>
      <w:r w:rsidRPr="00EF175A">
        <w:rPr>
          <w:rFonts w:ascii="Verdana" w:hAnsi="Verdana" w:cs="Arial"/>
          <w:sz w:val="22"/>
          <w:szCs w:val="22"/>
        </w:rPr>
        <w:t>Zusatzheizung und hocheffiziente Umwälzpumpen bereits</w:t>
      </w:r>
      <w:r>
        <w:rPr>
          <w:rFonts w:ascii="Verdana" w:hAnsi="Verdana" w:cs="Arial"/>
          <w:sz w:val="22"/>
          <w:szCs w:val="22"/>
        </w:rPr>
        <w:t xml:space="preserve"> </w:t>
      </w:r>
      <w:r w:rsidRPr="00EF175A">
        <w:rPr>
          <w:rFonts w:ascii="Verdana" w:hAnsi="Verdana" w:cs="Arial"/>
          <w:sz w:val="22"/>
          <w:szCs w:val="22"/>
        </w:rPr>
        <w:t xml:space="preserve">komplett integriert sind, </w:t>
      </w:r>
      <w:r>
        <w:rPr>
          <w:rFonts w:ascii="Verdana" w:hAnsi="Verdana" w:cs="Arial"/>
          <w:sz w:val="22"/>
          <w:szCs w:val="22"/>
        </w:rPr>
        <w:t>lässt sich</w:t>
      </w:r>
      <w:r w:rsidRPr="00EF175A">
        <w:rPr>
          <w:rFonts w:ascii="Verdana" w:hAnsi="Verdana" w:cs="Arial"/>
          <w:sz w:val="22"/>
          <w:szCs w:val="22"/>
        </w:rPr>
        <w:t xml:space="preserve"> das Gerät einfach und schnell</w:t>
      </w:r>
      <w:r>
        <w:rPr>
          <w:rFonts w:ascii="Verdana" w:hAnsi="Verdana" w:cs="Arial"/>
          <w:sz w:val="22"/>
          <w:szCs w:val="22"/>
        </w:rPr>
        <w:t xml:space="preserve"> montieren</w:t>
      </w:r>
      <w:r w:rsidRPr="00EF175A">
        <w:rPr>
          <w:rFonts w:ascii="Verdana" w:hAnsi="Verdana" w:cs="Arial"/>
          <w:sz w:val="22"/>
          <w:szCs w:val="22"/>
        </w:rPr>
        <w:t>.</w:t>
      </w:r>
      <w:r w:rsidR="00CB5714">
        <w:rPr>
          <w:rFonts w:ascii="Verdana" w:hAnsi="Verdana" w:cs="Arial"/>
          <w:sz w:val="22"/>
          <w:szCs w:val="22"/>
        </w:rPr>
        <w:t xml:space="preserve"> Bei den Komfortgeräten der Reihe TTF cool ist </w:t>
      </w:r>
      <w:r w:rsidR="00CB5714" w:rsidRPr="00EF175A">
        <w:rPr>
          <w:rFonts w:ascii="Verdana" w:hAnsi="Verdana" w:cs="Arial"/>
          <w:sz w:val="22"/>
          <w:szCs w:val="22"/>
        </w:rPr>
        <w:t>eine energieeffiziente passive</w:t>
      </w:r>
      <w:r w:rsidR="00CB5714">
        <w:rPr>
          <w:rFonts w:ascii="Verdana" w:hAnsi="Verdana" w:cs="Arial"/>
          <w:sz w:val="22"/>
          <w:szCs w:val="22"/>
        </w:rPr>
        <w:t xml:space="preserve"> </w:t>
      </w:r>
      <w:r w:rsidR="00CB5714" w:rsidRPr="00EF175A">
        <w:rPr>
          <w:rFonts w:ascii="Verdana" w:hAnsi="Verdana" w:cs="Arial"/>
          <w:sz w:val="22"/>
          <w:szCs w:val="22"/>
        </w:rPr>
        <w:t>Kühlung</w:t>
      </w:r>
      <w:r w:rsidR="00CB5714">
        <w:rPr>
          <w:rFonts w:ascii="Verdana" w:hAnsi="Verdana" w:cs="Arial"/>
          <w:sz w:val="22"/>
          <w:szCs w:val="22"/>
        </w:rPr>
        <w:t xml:space="preserve"> dank </w:t>
      </w:r>
      <w:r w:rsidR="00CB5714" w:rsidRPr="00EF175A">
        <w:rPr>
          <w:rFonts w:ascii="Verdana" w:hAnsi="Verdana" w:cs="Arial"/>
          <w:sz w:val="22"/>
          <w:szCs w:val="22"/>
        </w:rPr>
        <w:t>integriertem</w:t>
      </w:r>
      <w:r w:rsidR="00CB5714">
        <w:rPr>
          <w:rFonts w:ascii="Verdana" w:hAnsi="Verdana" w:cs="Arial"/>
          <w:sz w:val="22"/>
          <w:szCs w:val="22"/>
        </w:rPr>
        <w:t xml:space="preserve"> </w:t>
      </w:r>
      <w:r w:rsidR="00CB5714" w:rsidRPr="00EF175A">
        <w:rPr>
          <w:rFonts w:ascii="Verdana" w:hAnsi="Verdana" w:cs="Arial"/>
          <w:sz w:val="22"/>
          <w:szCs w:val="22"/>
        </w:rPr>
        <w:t>Wärmeübertrager</w:t>
      </w:r>
      <w:r w:rsidR="00CB5714">
        <w:rPr>
          <w:rFonts w:ascii="Verdana" w:hAnsi="Verdana" w:cs="Arial"/>
          <w:sz w:val="22"/>
          <w:szCs w:val="22"/>
        </w:rPr>
        <w:t xml:space="preserve"> möglich.</w:t>
      </w:r>
    </w:p>
    <w:p w14:paraId="432A3ED2" w14:textId="77777777" w:rsidR="00EF175A" w:rsidRDefault="00EF175A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0C6A1E80" w14:textId="350AC1C5" w:rsidR="00EF175A" w:rsidRPr="00CB5714" w:rsidRDefault="00CB5714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CB5714">
        <w:rPr>
          <w:rFonts w:ascii="Verdana" w:hAnsi="Verdana" w:cs="Arial"/>
          <w:b/>
          <w:sz w:val="22"/>
          <w:szCs w:val="22"/>
        </w:rPr>
        <w:t>Große Leistung auf kleinem Raum</w:t>
      </w:r>
    </w:p>
    <w:p w14:paraId="4E83E591" w14:textId="77777777" w:rsidR="00CB5714" w:rsidRDefault="00CB5714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737F05C1" w14:textId="1ED5F980" w:rsidR="00CB5714" w:rsidRDefault="00CB5714" w:rsidP="00CB571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B82168">
        <w:rPr>
          <w:rFonts w:ascii="Verdana" w:hAnsi="Verdana" w:cs="Arial"/>
          <w:sz w:val="22"/>
          <w:szCs w:val="22"/>
        </w:rPr>
        <w:t xml:space="preserve">Wo wenig Platz ist, da </w:t>
      </w:r>
      <w:r w:rsidR="00025730" w:rsidRPr="00B82168">
        <w:rPr>
          <w:rFonts w:ascii="Verdana" w:hAnsi="Verdana" w:cs="Arial"/>
          <w:sz w:val="22"/>
          <w:szCs w:val="22"/>
        </w:rPr>
        <w:t>finden</w:t>
      </w:r>
      <w:r w:rsidRPr="00B82168">
        <w:rPr>
          <w:rFonts w:ascii="Verdana" w:hAnsi="Verdana" w:cs="Arial"/>
          <w:sz w:val="22"/>
          <w:szCs w:val="22"/>
        </w:rPr>
        <w:t xml:space="preserve"> die Sole-Wasser-Wärmepumpen TTC 4.6/6.6/8.6/12.6/15.6 von tecalor </w:t>
      </w:r>
      <w:r w:rsidR="00B86AA7">
        <w:rPr>
          <w:rFonts w:ascii="Verdana" w:hAnsi="Verdana" w:cs="Arial"/>
          <w:sz w:val="22"/>
          <w:szCs w:val="22"/>
        </w:rPr>
        <w:t>i</w:t>
      </w:r>
      <w:r w:rsidR="00025730" w:rsidRPr="00B82168">
        <w:rPr>
          <w:rFonts w:ascii="Verdana" w:hAnsi="Verdana" w:cs="Arial"/>
          <w:sz w:val="22"/>
          <w:szCs w:val="22"/>
        </w:rPr>
        <w:t xml:space="preserve">hr </w:t>
      </w:r>
      <w:r w:rsidR="00025730" w:rsidRPr="00B82168">
        <w:rPr>
          <w:rFonts w:ascii="Verdana" w:hAnsi="Verdana" w:cs="Arial"/>
          <w:sz w:val="22"/>
          <w:szCs w:val="22"/>
        </w:rPr>
        <w:lastRenderedPageBreak/>
        <w:t>Zuhause</w:t>
      </w:r>
      <w:r w:rsidRPr="00B82168">
        <w:rPr>
          <w:rFonts w:ascii="Verdana" w:hAnsi="Verdana" w:cs="Arial"/>
          <w:sz w:val="22"/>
          <w:szCs w:val="22"/>
        </w:rPr>
        <w:t>: Die Geräte sind so kompakt, dass sie auch unter beengten Verhältnissen leicht zu integrieren sind</w:t>
      </w:r>
      <w:r w:rsidR="00B82168" w:rsidRPr="00B82168">
        <w:rPr>
          <w:rFonts w:ascii="Verdana" w:hAnsi="Verdana" w:cs="Arial"/>
          <w:sz w:val="22"/>
          <w:szCs w:val="22"/>
        </w:rPr>
        <w:t>.</w:t>
      </w:r>
      <w:r w:rsidR="00744AA5">
        <w:rPr>
          <w:rFonts w:ascii="Verdana" w:hAnsi="Verdana" w:cs="Arial"/>
          <w:sz w:val="22"/>
          <w:szCs w:val="22"/>
        </w:rPr>
        <w:t xml:space="preserve"> </w:t>
      </w:r>
      <w:r w:rsidRPr="00CB5714">
        <w:rPr>
          <w:rFonts w:ascii="Verdana" w:hAnsi="Verdana" w:cs="Arial"/>
          <w:sz w:val="22"/>
          <w:szCs w:val="22"/>
        </w:rPr>
        <w:t>Mit all diesen Eigenschaften</w:t>
      </w:r>
      <w:r>
        <w:rPr>
          <w:rFonts w:ascii="Verdana" w:hAnsi="Verdana" w:cs="Arial"/>
          <w:sz w:val="22"/>
          <w:szCs w:val="22"/>
        </w:rPr>
        <w:t xml:space="preserve"> </w:t>
      </w:r>
      <w:r w:rsidRPr="00CB5714">
        <w:rPr>
          <w:rFonts w:ascii="Verdana" w:hAnsi="Verdana" w:cs="Arial"/>
          <w:sz w:val="22"/>
          <w:szCs w:val="22"/>
        </w:rPr>
        <w:t>kann die TTC sowohl im Neubau als auch in der</w:t>
      </w:r>
      <w:r>
        <w:rPr>
          <w:rFonts w:ascii="Verdana" w:hAnsi="Verdana" w:cs="Arial"/>
          <w:sz w:val="22"/>
          <w:szCs w:val="22"/>
        </w:rPr>
        <w:t xml:space="preserve"> </w:t>
      </w:r>
      <w:r w:rsidRPr="00CB5714">
        <w:rPr>
          <w:rFonts w:ascii="Verdana" w:hAnsi="Verdana" w:cs="Arial"/>
          <w:sz w:val="22"/>
          <w:szCs w:val="22"/>
        </w:rPr>
        <w:t>Sanierung zum Einsatz kommen.</w:t>
      </w:r>
    </w:p>
    <w:p w14:paraId="5E20D16A" w14:textId="77777777" w:rsidR="00EF175A" w:rsidRDefault="00EF175A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0991774B" w14:textId="726DFF14" w:rsidR="00CB5714" w:rsidRDefault="00CB5714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Bei der Wärmeleistung bieten die Wärmepumpen der TTC-Reihe ein weites Feld: von einem bis 15 Kilowatt reicht die Wärmeleistung bei BO/W35. Die Energieeffizienzklasse liegt immer bei A+++ </w:t>
      </w:r>
      <w:r w:rsidR="008327B4">
        <w:rPr>
          <w:rFonts w:ascii="Verdana" w:hAnsi="Verdana" w:cs="Arial"/>
          <w:sz w:val="22"/>
          <w:szCs w:val="22"/>
        </w:rPr>
        <w:t>selbst</w:t>
      </w:r>
      <w:r>
        <w:rPr>
          <w:rFonts w:ascii="Verdana" w:hAnsi="Verdana" w:cs="Arial"/>
          <w:sz w:val="22"/>
          <w:szCs w:val="22"/>
        </w:rPr>
        <w:t xml:space="preserve"> bei den Wärmepumpen in der cool-Variante mit integriertem Wärmeübertrager</w:t>
      </w:r>
      <w:r w:rsidR="00B470AD">
        <w:rPr>
          <w:rFonts w:ascii="Verdana" w:hAnsi="Verdana" w:cs="Arial"/>
          <w:sz w:val="22"/>
          <w:szCs w:val="22"/>
        </w:rPr>
        <w:t xml:space="preserve">, der für eine passive Kühlung sorgt. </w:t>
      </w:r>
      <w:r w:rsidR="00B470AD" w:rsidRPr="008327B4">
        <w:rPr>
          <w:rFonts w:ascii="Verdana" w:hAnsi="Verdana" w:cs="Arial"/>
          <w:sz w:val="22"/>
          <w:szCs w:val="22"/>
        </w:rPr>
        <w:t>Auch</w:t>
      </w:r>
      <w:r w:rsidR="00B470AD">
        <w:rPr>
          <w:rFonts w:ascii="Verdana" w:hAnsi="Verdana" w:cs="Arial"/>
          <w:sz w:val="22"/>
          <w:szCs w:val="22"/>
        </w:rPr>
        <w:t xml:space="preserve"> das Kältemittel R454C trägt zur Umweltfreundlichkeit der TTC-Wärmepumpen bei, ist es doch </w:t>
      </w:r>
      <w:r w:rsidR="00B470AD">
        <w:rPr>
          <w:rFonts w:ascii="Verdana" w:hAnsi="Verdana" w:cs="Arial"/>
          <w:spacing w:val="-2"/>
          <w:sz w:val="22"/>
          <w:szCs w:val="22"/>
        </w:rPr>
        <w:t>explosionssicher und umweltfreundlich. Zugleich ermöglicht es eine Effizienzsteigerung um 15 Prozent und es entfällt die kältetechnische Inspektionspflicht.</w:t>
      </w:r>
    </w:p>
    <w:p w14:paraId="168665F5" w14:textId="77777777" w:rsidR="00B470AD" w:rsidRDefault="00B470AD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14:paraId="2B98588D" w14:textId="77777777" w:rsidR="00025730" w:rsidRPr="00025730" w:rsidRDefault="00025730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pacing w:val="-2"/>
          <w:sz w:val="22"/>
          <w:szCs w:val="22"/>
        </w:rPr>
      </w:pPr>
      <w:r w:rsidRPr="00025730">
        <w:rPr>
          <w:rFonts w:ascii="Verdana" w:hAnsi="Verdana" w:cs="Arial"/>
          <w:b/>
          <w:spacing w:val="-2"/>
          <w:sz w:val="22"/>
          <w:szCs w:val="22"/>
        </w:rPr>
        <w:t>Förderung für alle Wärmepumpen</w:t>
      </w:r>
    </w:p>
    <w:p w14:paraId="58BDD258" w14:textId="77777777" w:rsidR="00025730" w:rsidRDefault="00025730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14:paraId="3D0213D6" w14:textId="32F7B912" w:rsidR="00B470AD" w:rsidRDefault="00B470AD" w:rsidP="00EF175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 xml:space="preserve">Alle </w:t>
      </w:r>
      <w:r>
        <w:rPr>
          <w:rFonts w:ascii="Verdana" w:hAnsi="Verdana" w:cs="Arial"/>
          <w:sz w:val="22"/>
          <w:szCs w:val="22"/>
        </w:rPr>
        <w:t xml:space="preserve">Sole-Wasser-Wärmepumpen </w:t>
      </w:r>
      <w:r w:rsidRPr="00EF175A">
        <w:rPr>
          <w:rFonts w:ascii="Verdana" w:hAnsi="Verdana" w:cs="Arial"/>
          <w:sz w:val="22"/>
          <w:szCs w:val="22"/>
        </w:rPr>
        <w:t>TTF 4.6/6.6/8.6/12.6/15.6</w:t>
      </w:r>
      <w:r>
        <w:rPr>
          <w:rFonts w:ascii="Verdana" w:hAnsi="Verdana" w:cs="Arial"/>
          <w:sz w:val="22"/>
          <w:szCs w:val="22"/>
        </w:rPr>
        <w:t xml:space="preserve"> </w:t>
      </w:r>
      <w:r w:rsidR="00025730">
        <w:rPr>
          <w:rFonts w:ascii="Verdana" w:hAnsi="Verdana" w:cs="Arial"/>
          <w:sz w:val="22"/>
          <w:szCs w:val="22"/>
        </w:rPr>
        <w:t xml:space="preserve">und </w:t>
      </w:r>
      <w:r w:rsidR="00025730" w:rsidRPr="00CB5714">
        <w:rPr>
          <w:rFonts w:ascii="Verdana" w:hAnsi="Verdana" w:cs="Arial"/>
          <w:sz w:val="22"/>
          <w:szCs w:val="22"/>
        </w:rPr>
        <w:t>TTC 4.6/6.6/8.6/12.6/15.6</w:t>
      </w:r>
      <w:r w:rsidR="00025730">
        <w:rPr>
          <w:rFonts w:ascii="Verdana" w:hAnsi="Verdana" w:cs="Arial"/>
          <w:sz w:val="22"/>
          <w:szCs w:val="22"/>
        </w:rPr>
        <w:t xml:space="preserve"> von tecalor </w:t>
      </w:r>
      <w:r>
        <w:rPr>
          <w:rFonts w:ascii="Verdana" w:hAnsi="Verdana" w:cs="Arial"/>
          <w:sz w:val="22"/>
          <w:szCs w:val="22"/>
        </w:rPr>
        <w:t>ob mit oder ohne Kühlfunktion sind förderfähig. I</w:t>
      </w:r>
      <w:r w:rsidRPr="000C15B9">
        <w:rPr>
          <w:rFonts w:ascii="Verdana" w:hAnsi="Verdana" w:cs="Arial"/>
          <w:sz w:val="22"/>
          <w:szCs w:val="22"/>
        </w:rPr>
        <w:t xml:space="preserve">m Neubau und in der Sanierung werden 35 </w:t>
      </w:r>
      <w:r>
        <w:rPr>
          <w:rFonts w:ascii="Verdana" w:hAnsi="Verdana" w:cs="Arial"/>
          <w:sz w:val="22"/>
          <w:szCs w:val="22"/>
        </w:rPr>
        <w:t>Prozent</w:t>
      </w:r>
      <w:r w:rsidRPr="000C15B9">
        <w:rPr>
          <w:rFonts w:ascii="Verdana" w:hAnsi="Verdana" w:cs="Arial"/>
          <w:sz w:val="22"/>
          <w:szCs w:val="22"/>
        </w:rPr>
        <w:t xml:space="preserve"> der</w:t>
      </w:r>
      <w:r>
        <w:rPr>
          <w:rFonts w:ascii="Verdana" w:hAnsi="Verdana" w:cs="Arial"/>
          <w:sz w:val="22"/>
          <w:szCs w:val="22"/>
        </w:rPr>
        <w:t xml:space="preserve"> </w:t>
      </w:r>
      <w:r w:rsidRPr="000C15B9">
        <w:rPr>
          <w:rFonts w:ascii="Verdana" w:hAnsi="Verdana" w:cs="Arial"/>
          <w:sz w:val="22"/>
          <w:szCs w:val="22"/>
        </w:rPr>
        <w:t>Kosten für den Einbau einer Wärmepumpenanlage</w:t>
      </w:r>
      <w:r>
        <w:rPr>
          <w:rFonts w:ascii="Verdana" w:hAnsi="Verdana" w:cs="Arial"/>
          <w:sz w:val="22"/>
          <w:szCs w:val="22"/>
        </w:rPr>
        <w:t xml:space="preserve"> bezuschusst</w:t>
      </w:r>
      <w:r w:rsidRPr="000C15B9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  <w:r w:rsidRPr="000C15B9">
        <w:rPr>
          <w:rFonts w:ascii="Verdana" w:hAnsi="Verdana" w:cs="Arial"/>
          <w:sz w:val="22"/>
          <w:szCs w:val="22"/>
        </w:rPr>
        <w:t>Ersetzt die Wärmepumpe eine Ölheizung im</w:t>
      </w:r>
      <w:r>
        <w:rPr>
          <w:rFonts w:ascii="Verdana" w:hAnsi="Verdana" w:cs="Arial"/>
          <w:sz w:val="22"/>
          <w:szCs w:val="22"/>
        </w:rPr>
        <w:t xml:space="preserve"> </w:t>
      </w:r>
      <w:r w:rsidRPr="000C15B9">
        <w:rPr>
          <w:rFonts w:ascii="Verdana" w:hAnsi="Verdana" w:cs="Arial"/>
          <w:sz w:val="22"/>
          <w:szCs w:val="22"/>
        </w:rPr>
        <w:t>Bestandsbau, kann eine Förderung von bis zu</w:t>
      </w:r>
      <w:r>
        <w:rPr>
          <w:rFonts w:ascii="Verdana" w:hAnsi="Verdana" w:cs="Arial"/>
          <w:sz w:val="22"/>
          <w:szCs w:val="22"/>
        </w:rPr>
        <w:t xml:space="preserve"> </w:t>
      </w:r>
      <w:r w:rsidRPr="000C15B9">
        <w:rPr>
          <w:rFonts w:ascii="Verdana" w:hAnsi="Verdana" w:cs="Arial"/>
          <w:sz w:val="22"/>
          <w:szCs w:val="22"/>
        </w:rPr>
        <w:t xml:space="preserve">45 </w:t>
      </w:r>
      <w:r>
        <w:rPr>
          <w:rFonts w:ascii="Verdana" w:hAnsi="Verdana" w:cs="Arial"/>
          <w:sz w:val="22"/>
          <w:szCs w:val="22"/>
        </w:rPr>
        <w:t>Prozent</w:t>
      </w:r>
      <w:r w:rsidRPr="000C15B9">
        <w:rPr>
          <w:rFonts w:ascii="Verdana" w:hAnsi="Verdana" w:cs="Arial"/>
          <w:sz w:val="22"/>
          <w:szCs w:val="22"/>
        </w:rPr>
        <w:t xml:space="preserve"> erreicht werden.</w:t>
      </w:r>
      <w:r w:rsidR="008327B4">
        <w:rPr>
          <w:rFonts w:ascii="Verdana" w:hAnsi="Verdana" w:cs="Arial"/>
          <w:sz w:val="22"/>
          <w:szCs w:val="22"/>
        </w:rPr>
        <w:t xml:space="preserve"> </w:t>
      </w:r>
      <w:r w:rsidR="00B86AA7">
        <w:rPr>
          <w:rFonts w:ascii="Verdana" w:hAnsi="Verdana" w:cs="Arial"/>
          <w:sz w:val="22"/>
          <w:szCs w:val="22"/>
        </w:rPr>
        <w:t>Auch die Erschließung der Energiequelle über Erdsonde oder Erdkollektor wird gefördert.</w:t>
      </w:r>
    </w:p>
    <w:p w14:paraId="017B79CA" w14:textId="77777777" w:rsidR="00EF175A" w:rsidRDefault="00EF175A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73C63BBE" w14:textId="078081F3" w:rsidR="006A106F" w:rsidRPr="00FC6193" w:rsidRDefault="006A106F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>Weitere Informationen: www.tecalor.de</w:t>
      </w:r>
    </w:p>
    <w:p w14:paraId="16EEED2D" w14:textId="2E732E57"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207AE5">
        <w:rPr>
          <w:rFonts w:ascii="Verdana" w:hAnsi="Verdana" w:cs="Arial"/>
          <w:sz w:val="22"/>
          <w:szCs w:val="22"/>
        </w:rPr>
        <w:t>2.</w:t>
      </w:r>
      <w:r w:rsidR="00B86AA7">
        <w:rPr>
          <w:rFonts w:ascii="Verdana" w:hAnsi="Verdana" w:cs="Arial"/>
          <w:sz w:val="22"/>
          <w:szCs w:val="22"/>
        </w:rPr>
        <w:t>502</w:t>
      </w:r>
      <w:r w:rsidR="0087512A">
        <w:rPr>
          <w:rFonts w:ascii="Verdana" w:hAnsi="Verdana" w:cs="Arial"/>
          <w:sz w:val="22"/>
          <w:szCs w:val="22"/>
        </w:rPr>
        <w:t xml:space="preserve"> Z.i.L.</w:t>
      </w:r>
    </w:p>
    <w:p w14:paraId="670D8248" w14:textId="77777777" w:rsidR="003E1701" w:rsidRDefault="003E1701">
      <w:pPr>
        <w:rPr>
          <w:rFonts w:ascii="Verdana" w:hAnsi="Verdana" w:cs="Arial"/>
          <w:b/>
          <w:sz w:val="22"/>
          <w:szCs w:val="22"/>
        </w:rPr>
      </w:pPr>
    </w:p>
    <w:p w14:paraId="11D17733" w14:textId="77777777" w:rsidR="00B86AA7" w:rsidRDefault="00B86AA7">
      <w:pPr>
        <w:rPr>
          <w:rFonts w:ascii="Verdana" w:hAnsi="Verdana" w:cs="Arial"/>
          <w:b/>
          <w:sz w:val="22"/>
          <w:szCs w:val="22"/>
        </w:rPr>
      </w:pPr>
    </w:p>
    <w:p w14:paraId="2BD68EE2" w14:textId="77777777" w:rsidR="00B86AA7" w:rsidRDefault="00B86AA7">
      <w:pPr>
        <w:rPr>
          <w:rFonts w:ascii="Verdana" w:hAnsi="Verdana" w:cs="Arial"/>
          <w:b/>
          <w:sz w:val="22"/>
          <w:szCs w:val="22"/>
        </w:rPr>
      </w:pPr>
    </w:p>
    <w:p w14:paraId="0C4BE112" w14:textId="04DAF10A" w:rsidR="00E10790" w:rsidRDefault="00CE6CC1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lastRenderedPageBreak/>
        <w:t>Pressebild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14:paraId="45D3129B" w14:textId="77777777" w:rsidR="00E15216" w:rsidRDefault="00E15216">
      <w:pPr>
        <w:rPr>
          <w:rFonts w:ascii="Verdana" w:hAnsi="Verdana" w:cs="Arial"/>
          <w:b/>
          <w:sz w:val="21"/>
          <w:szCs w:val="21"/>
        </w:rPr>
      </w:pPr>
    </w:p>
    <w:p w14:paraId="75C84652" w14:textId="77777777" w:rsidR="00045D11" w:rsidRDefault="00045D11" w:rsidP="005501B2">
      <w:pPr>
        <w:ind w:right="2268"/>
        <w:rPr>
          <w:rFonts w:ascii="Verdana" w:hAnsi="Verdana" w:cs="Arial"/>
          <w:b/>
          <w:sz w:val="21"/>
          <w:szCs w:val="21"/>
        </w:rPr>
      </w:pPr>
    </w:p>
    <w:p w14:paraId="42E92B3F" w14:textId="3CC7F883" w:rsidR="00045D11" w:rsidRDefault="00045D11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 wp14:anchorId="50DEEAD0" wp14:editId="367B8C73">
            <wp:extent cx="4286206" cy="2860158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51" cy="286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802C" w14:textId="5BA89E1D" w:rsidR="00045D11" w:rsidRPr="00045D11" w:rsidRDefault="00045D11" w:rsidP="005501B2">
      <w:pPr>
        <w:ind w:right="2268"/>
        <w:rPr>
          <w:rFonts w:ascii="Verdana" w:hAnsi="Verdana" w:cs="Arial"/>
          <w:sz w:val="21"/>
          <w:szCs w:val="21"/>
        </w:rPr>
      </w:pPr>
      <w:r w:rsidRPr="00045D11">
        <w:rPr>
          <w:rFonts w:ascii="Verdana" w:hAnsi="Verdana" w:cs="Arial"/>
          <w:sz w:val="21"/>
          <w:szCs w:val="21"/>
        </w:rPr>
        <w:t>tecalor_Pressebild_TTF-TTC.jpg</w:t>
      </w:r>
    </w:p>
    <w:p w14:paraId="3A37EEC2" w14:textId="77777777" w:rsidR="00045D11" w:rsidRDefault="00045D11" w:rsidP="005501B2">
      <w:pPr>
        <w:ind w:right="2268"/>
        <w:rPr>
          <w:rFonts w:ascii="Verdana" w:hAnsi="Verdana" w:cs="Arial"/>
          <w:b/>
          <w:sz w:val="21"/>
          <w:szCs w:val="21"/>
        </w:rPr>
      </w:pPr>
    </w:p>
    <w:p w14:paraId="4D7DA1E5" w14:textId="24AC6914" w:rsidR="00E15216" w:rsidRDefault="00025730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Mit einem breiten Leistungsspektrum trumpfen die neuen Sole-Wasser-Wärmepumpen der TTF- und TTC-Baureihen von tecalor auf</w:t>
      </w:r>
      <w:r w:rsidR="00B86AA7">
        <w:rPr>
          <w:rFonts w:ascii="Verdana" w:hAnsi="Verdana" w:cs="Arial"/>
          <w:b/>
          <w:sz w:val="21"/>
          <w:szCs w:val="21"/>
        </w:rPr>
        <w:t xml:space="preserve"> – und werden gefördert.</w:t>
      </w:r>
      <w:bookmarkStart w:id="0" w:name="_GoBack"/>
      <w:bookmarkEnd w:id="0"/>
    </w:p>
    <w:p w14:paraId="67B8A302" w14:textId="77777777" w:rsidR="00396615" w:rsidRDefault="00396615">
      <w:pPr>
        <w:rPr>
          <w:rFonts w:ascii="Verdana" w:hAnsi="Verdana" w:cs="Arial"/>
          <w:sz w:val="22"/>
          <w:szCs w:val="22"/>
        </w:rPr>
      </w:pPr>
    </w:p>
    <w:p w14:paraId="3152753F" w14:textId="77777777" w:rsidR="00396615" w:rsidRDefault="00396615">
      <w:pPr>
        <w:rPr>
          <w:rFonts w:ascii="Verdana" w:hAnsi="Verdana" w:cs="Arial"/>
          <w:sz w:val="22"/>
          <w:szCs w:val="22"/>
        </w:rPr>
      </w:pPr>
    </w:p>
    <w:p w14:paraId="4368AC7B" w14:textId="47B024CE"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8" w:history="1">
        <w:r w:rsidR="005501B2" w:rsidRPr="00B83FB0">
          <w:rPr>
            <w:rStyle w:val="Hyperlink"/>
            <w:rFonts w:ascii="Verdana" w:hAnsi="Verdana" w:cs="Arial"/>
            <w:sz w:val="22"/>
            <w:szCs w:val="22"/>
          </w:rPr>
          <w:t>https://www.tecalor.de/de/unternehmen/presse-aktuelles/pressemeldungen.html</w:t>
        </w:r>
      </w:hyperlink>
      <w:r w:rsidR="005501B2">
        <w:rPr>
          <w:rFonts w:ascii="Verdana" w:hAnsi="Verdana" w:cs="Arial"/>
          <w:sz w:val="22"/>
          <w:szCs w:val="22"/>
        </w:rPr>
        <w:t xml:space="preserve"> </w:t>
      </w:r>
    </w:p>
    <w:p w14:paraId="21ADC62C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6C7B76F5" w14:textId="77777777" w:rsidR="000D0A49" w:rsidRDefault="000D0A49" w:rsidP="001C51A4">
      <w:pPr>
        <w:rPr>
          <w:rFonts w:ascii="Verdana" w:hAnsi="Verdana" w:cs="Arial"/>
          <w:sz w:val="21"/>
          <w:szCs w:val="21"/>
        </w:rPr>
      </w:pPr>
    </w:p>
    <w:p w14:paraId="4B1BA6AE" w14:textId="77777777"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14:paraId="7ED62C36" w14:textId="77777777"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796B0CFF" w14:textId="2C4FABC4"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 xml:space="preserve">ecalor: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tecalor GmbH</w:t>
      </w:r>
    </w:p>
    <w:p w14:paraId="1ADE9CBB" w14:textId="77777777"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Lüchtringer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692F82C7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14:paraId="5EB90C1E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14:paraId="7C12D674" w14:textId="77777777"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79BA0E22" w14:textId="77777777"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71BD2110" w14:textId="6BAD8672"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14:paraId="0BFDA5ED" w14:textId="77777777"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9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14:paraId="7FAA669C" w14:textId="6D608EB5" w:rsidR="006A106F" w:rsidRPr="00FC6193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p w14:paraId="472F5BFE" w14:textId="77777777" w:rsidR="004C231C" w:rsidRPr="00FC6193" w:rsidRDefault="004C231C" w:rsidP="004C231C">
      <w:pPr>
        <w:ind w:right="2268"/>
        <w:rPr>
          <w:rFonts w:ascii="Verdana" w:hAnsi="Verdana"/>
        </w:rPr>
      </w:pPr>
    </w:p>
    <w:p w14:paraId="7EE8F9B5" w14:textId="77777777" w:rsidR="004C231C" w:rsidRPr="00FC6193" w:rsidRDefault="004C231C" w:rsidP="00F2705A">
      <w:pPr>
        <w:rPr>
          <w:rFonts w:ascii="Verdana" w:hAnsi="Verdana"/>
        </w:rPr>
      </w:pPr>
    </w:p>
    <w:p w14:paraId="4AC09E2C" w14:textId="77777777" w:rsidR="00135DBF" w:rsidRPr="00FC6193" w:rsidRDefault="00135DBF" w:rsidP="00F2705A">
      <w:pPr>
        <w:rPr>
          <w:rFonts w:ascii="Verdana" w:hAnsi="Verdana"/>
        </w:rPr>
      </w:pPr>
    </w:p>
    <w:sectPr w:rsidR="00135DBF" w:rsidRPr="00FC6193" w:rsidSect="004C231C">
      <w:headerReference w:type="default" r:id="rId10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DFACD" w16cid:durableId="222503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C6C3" w14:textId="77777777" w:rsidR="00BF024E" w:rsidRDefault="00BF024E" w:rsidP="004C231C">
      <w:r>
        <w:separator/>
      </w:r>
    </w:p>
  </w:endnote>
  <w:endnote w:type="continuationSeparator" w:id="0">
    <w:p w14:paraId="452EBDC6" w14:textId="77777777" w:rsidR="00BF024E" w:rsidRDefault="00BF024E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2E130" w14:textId="77777777" w:rsidR="00BF024E" w:rsidRDefault="00BF024E" w:rsidP="004C231C">
      <w:r>
        <w:separator/>
      </w:r>
    </w:p>
  </w:footnote>
  <w:footnote w:type="continuationSeparator" w:id="0">
    <w:p w14:paraId="25D8C05E" w14:textId="77777777" w:rsidR="00BF024E" w:rsidRDefault="00BF024E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176B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00A4D331" wp14:editId="4E46B10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8"/>
    <w:rsid w:val="0000564A"/>
    <w:rsid w:val="000062FD"/>
    <w:rsid w:val="0002419D"/>
    <w:rsid w:val="00025730"/>
    <w:rsid w:val="00030376"/>
    <w:rsid w:val="0003085B"/>
    <w:rsid w:val="00032408"/>
    <w:rsid w:val="00040C77"/>
    <w:rsid w:val="00045D11"/>
    <w:rsid w:val="0005519A"/>
    <w:rsid w:val="00066BBC"/>
    <w:rsid w:val="0007315D"/>
    <w:rsid w:val="0007696A"/>
    <w:rsid w:val="000922CE"/>
    <w:rsid w:val="000A16B2"/>
    <w:rsid w:val="000A6B09"/>
    <w:rsid w:val="000C15B9"/>
    <w:rsid w:val="000C4B30"/>
    <w:rsid w:val="000D0A49"/>
    <w:rsid w:val="001064B3"/>
    <w:rsid w:val="00112A2D"/>
    <w:rsid w:val="00116541"/>
    <w:rsid w:val="00121BF6"/>
    <w:rsid w:val="0013059B"/>
    <w:rsid w:val="00135DBF"/>
    <w:rsid w:val="00184026"/>
    <w:rsid w:val="00186972"/>
    <w:rsid w:val="00186C65"/>
    <w:rsid w:val="001A1B4E"/>
    <w:rsid w:val="001A631E"/>
    <w:rsid w:val="001B3D79"/>
    <w:rsid w:val="001C0E4E"/>
    <w:rsid w:val="001C51A4"/>
    <w:rsid w:val="001D1E8E"/>
    <w:rsid w:val="001D3FEB"/>
    <w:rsid w:val="001D53FA"/>
    <w:rsid w:val="001E49D0"/>
    <w:rsid w:val="001E4B49"/>
    <w:rsid w:val="001E5BF5"/>
    <w:rsid w:val="001E7686"/>
    <w:rsid w:val="001F1CF6"/>
    <w:rsid w:val="001F5377"/>
    <w:rsid w:val="001F6499"/>
    <w:rsid w:val="00201DA5"/>
    <w:rsid w:val="00207AE5"/>
    <w:rsid w:val="002157C7"/>
    <w:rsid w:val="00217942"/>
    <w:rsid w:val="0022099E"/>
    <w:rsid w:val="00230AFA"/>
    <w:rsid w:val="00263758"/>
    <w:rsid w:val="00272E7B"/>
    <w:rsid w:val="002A45C4"/>
    <w:rsid w:val="002E5B6F"/>
    <w:rsid w:val="002F5442"/>
    <w:rsid w:val="0031761E"/>
    <w:rsid w:val="00326F6E"/>
    <w:rsid w:val="003605DF"/>
    <w:rsid w:val="00365A17"/>
    <w:rsid w:val="00373F31"/>
    <w:rsid w:val="0038209F"/>
    <w:rsid w:val="00382794"/>
    <w:rsid w:val="0039606B"/>
    <w:rsid w:val="00396615"/>
    <w:rsid w:val="003A0298"/>
    <w:rsid w:val="003B09FE"/>
    <w:rsid w:val="003B2E8F"/>
    <w:rsid w:val="003E1701"/>
    <w:rsid w:val="003F5EBB"/>
    <w:rsid w:val="00401981"/>
    <w:rsid w:val="00414059"/>
    <w:rsid w:val="00425A8C"/>
    <w:rsid w:val="00445925"/>
    <w:rsid w:val="00452536"/>
    <w:rsid w:val="00463158"/>
    <w:rsid w:val="00466830"/>
    <w:rsid w:val="0047247F"/>
    <w:rsid w:val="0049261C"/>
    <w:rsid w:val="004B63A0"/>
    <w:rsid w:val="004C231C"/>
    <w:rsid w:val="004C7B8E"/>
    <w:rsid w:val="004D57FE"/>
    <w:rsid w:val="004F782A"/>
    <w:rsid w:val="00513188"/>
    <w:rsid w:val="005221FF"/>
    <w:rsid w:val="005239BC"/>
    <w:rsid w:val="00531476"/>
    <w:rsid w:val="00544A56"/>
    <w:rsid w:val="005501B2"/>
    <w:rsid w:val="005545C4"/>
    <w:rsid w:val="005700EF"/>
    <w:rsid w:val="00574D6A"/>
    <w:rsid w:val="00574E7F"/>
    <w:rsid w:val="005A077B"/>
    <w:rsid w:val="005A2B3F"/>
    <w:rsid w:val="005A75D7"/>
    <w:rsid w:val="005C212A"/>
    <w:rsid w:val="005C28FF"/>
    <w:rsid w:val="005C4A2B"/>
    <w:rsid w:val="005C7A52"/>
    <w:rsid w:val="005D135A"/>
    <w:rsid w:val="005D54D8"/>
    <w:rsid w:val="005E2907"/>
    <w:rsid w:val="005E3AC6"/>
    <w:rsid w:val="0060599B"/>
    <w:rsid w:val="00611AE4"/>
    <w:rsid w:val="00615056"/>
    <w:rsid w:val="00625BB2"/>
    <w:rsid w:val="00637A92"/>
    <w:rsid w:val="00640309"/>
    <w:rsid w:val="00640D34"/>
    <w:rsid w:val="00644A2E"/>
    <w:rsid w:val="006475B3"/>
    <w:rsid w:val="00661E6B"/>
    <w:rsid w:val="00664B27"/>
    <w:rsid w:val="00665169"/>
    <w:rsid w:val="00693834"/>
    <w:rsid w:val="006A00C0"/>
    <w:rsid w:val="006A106F"/>
    <w:rsid w:val="006B14E2"/>
    <w:rsid w:val="006E34D5"/>
    <w:rsid w:val="006E4688"/>
    <w:rsid w:val="006F2C04"/>
    <w:rsid w:val="00701BAA"/>
    <w:rsid w:val="0071173C"/>
    <w:rsid w:val="00715C25"/>
    <w:rsid w:val="007161C0"/>
    <w:rsid w:val="00722573"/>
    <w:rsid w:val="007269A1"/>
    <w:rsid w:val="00731B4D"/>
    <w:rsid w:val="00733F6C"/>
    <w:rsid w:val="007449C5"/>
    <w:rsid w:val="00744AA5"/>
    <w:rsid w:val="007605B9"/>
    <w:rsid w:val="00760911"/>
    <w:rsid w:val="00763387"/>
    <w:rsid w:val="00763EDB"/>
    <w:rsid w:val="00780A9C"/>
    <w:rsid w:val="007844EF"/>
    <w:rsid w:val="007941CD"/>
    <w:rsid w:val="007A08B9"/>
    <w:rsid w:val="007E0B15"/>
    <w:rsid w:val="007F3AE4"/>
    <w:rsid w:val="007F5D52"/>
    <w:rsid w:val="008012FE"/>
    <w:rsid w:val="00820735"/>
    <w:rsid w:val="008224E1"/>
    <w:rsid w:val="00830D2E"/>
    <w:rsid w:val="008327B4"/>
    <w:rsid w:val="00833415"/>
    <w:rsid w:val="00844DF6"/>
    <w:rsid w:val="0086304B"/>
    <w:rsid w:val="0087512A"/>
    <w:rsid w:val="008778F9"/>
    <w:rsid w:val="00890EB1"/>
    <w:rsid w:val="008A6EB9"/>
    <w:rsid w:val="008B5F42"/>
    <w:rsid w:val="008D1A2F"/>
    <w:rsid w:val="008F7420"/>
    <w:rsid w:val="00900C51"/>
    <w:rsid w:val="00912BA0"/>
    <w:rsid w:val="009300A3"/>
    <w:rsid w:val="009539FD"/>
    <w:rsid w:val="00960FF2"/>
    <w:rsid w:val="00977034"/>
    <w:rsid w:val="00986EE1"/>
    <w:rsid w:val="009B3DA1"/>
    <w:rsid w:val="009C7D35"/>
    <w:rsid w:val="009E4184"/>
    <w:rsid w:val="009F15A7"/>
    <w:rsid w:val="009F5520"/>
    <w:rsid w:val="009F7344"/>
    <w:rsid w:val="00A05B16"/>
    <w:rsid w:val="00A14502"/>
    <w:rsid w:val="00A157C9"/>
    <w:rsid w:val="00A17ADC"/>
    <w:rsid w:val="00A26A8B"/>
    <w:rsid w:val="00A51FA2"/>
    <w:rsid w:val="00A74301"/>
    <w:rsid w:val="00A841C5"/>
    <w:rsid w:val="00A84D9C"/>
    <w:rsid w:val="00A9110A"/>
    <w:rsid w:val="00A9531E"/>
    <w:rsid w:val="00AB48BD"/>
    <w:rsid w:val="00AD17B5"/>
    <w:rsid w:val="00AF6D91"/>
    <w:rsid w:val="00B001B6"/>
    <w:rsid w:val="00B00A6D"/>
    <w:rsid w:val="00B07849"/>
    <w:rsid w:val="00B13650"/>
    <w:rsid w:val="00B23A48"/>
    <w:rsid w:val="00B34CB7"/>
    <w:rsid w:val="00B424DC"/>
    <w:rsid w:val="00B470AD"/>
    <w:rsid w:val="00B47190"/>
    <w:rsid w:val="00B53DE8"/>
    <w:rsid w:val="00B53E54"/>
    <w:rsid w:val="00B723B1"/>
    <w:rsid w:val="00B76308"/>
    <w:rsid w:val="00B82168"/>
    <w:rsid w:val="00B86AA7"/>
    <w:rsid w:val="00B96B52"/>
    <w:rsid w:val="00BA29FA"/>
    <w:rsid w:val="00BA5C01"/>
    <w:rsid w:val="00BB4DB4"/>
    <w:rsid w:val="00BD2846"/>
    <w:rsid w:val="00BE02E3"/>
    <w:rsid w:val="00BE2CF4"/>
    <w:rsid w:val="00BF024E"/>
    <w:rsid w:val="00C13B28"/>
    <w:rsid w:val="00C25793"/>
    <w:rsid w:val="00C360FE"/>
    <w:rsid w:val="00C37FF1"/>
    <w:rsid w:val="00C56D48"/>
    <w:rsid w:val="00C60678"/>
    <w:rsid w:val="00C746A8"/>
    <w:rsid w:val="00C75ADD"/>
    <w:rsid w:val="00C93509"/>
    <w:rsid w:val="00C93B4D"/>
    <w:rsid w:val="00C9605B"/>
    <w:rsid w:val="00C962AF"/>
    <w:rsid w:val="00CB5714"/>
    <w:rsid w:val="00CB7254"/>
    <w:rsid w:val="00CE6CC1"/>
    <w:rsid w:val="00CF1F84"/>
    <w:rsid w:val="00D077D6"/>
    <w:rsid w:val="00D17B8B"/>
    <w:rsid w:val="00D20EF8"/>
    <w:rsid w:val="00D24145"/>
    <w:rsid w:val="00D52B14"/>
    <w:rsid w:val="00D62AE5"/>
    <w:rsid w:val="00D678FD"/>
    <w:rsid w:val="00D719E9"/>
    <w:rsid w:val="00D71E86"/>
    <w:rsid w:val="00D80023"/>
    <w:rsid w:val="00DB079C"/>
    <w:rsid w:val="00DC5BFE"/>
    <w:rsid w:val="00DD36C1"/>
    <w:rsid w:val="00E00293"/>
    <w:rsid w:val="00E023B3"/>
    <w:rsid w:val="00E03D27"/>
    <w:rsid w:val="00E10790"/>
    <w:rsid w:val="00E15216"/>
    <w:rsid w:val="00E16AB3"/>
    <w:rsid w:val="00E44470"/>
    <w:rsid w:val="00E50408"/>
    <w:rsid w:val="00E711A2"/>
    <w:rsid w:val="00EA7002"/>
    <w:rsid w:val="00EB1756"/>
    <w:rsid w:val="00EE11CC"/>
    <w:rsid w:val="00EF175A"/>
    <w:rsid w:val="00F0065F"/>
    <w:rsid w:val="00F01CDF"/>
    <w:rsid w:val="00F138B2"/>
    <w:rsid w:val="00F214E7"/>
    <w:rsid w:val="00F2436B"/>
    <w:rsid w:val="00F2705A"/>
    <w:rsid w:val="00F3307A"/>
    <w:rsid w:val="00F35468"/>
    <w:rsid w:val="00F61E4C"/>
    <w:rsid w:val="00F631D1"/>
    <w:rsid w:val="00F82E5B"/>
    <w:rsid w:val="00FB1F6F"/>
    <w:rsid w:val="00FB68D9"/>
    <w:rsid w:val="00FC02F1"/>
    <w:rsid w:val="00FC5CD4"/>
    <w:rsid w:val="00FC6193"/>
    <w:rsid w:val="00FD227C"/>
    <w:rsid w:val="00FD23A2"/>
    <w:rsid w:val="00FF46EA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berarbeitung">
    <w:name w:val="Revision"/>
    <w:hidden/>
    <w:semiHidden/>
    <w:rsid w:val="00B821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alor.de/de/unternehmen/presse-aktuelles/pressemeldung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nja.Knoke@tecal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3317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2020-03-25T08:44:00Z</dcterms:created>
  <dcterms:modified xsi:type="dcterms:W3CDTF">2020-03-27T07:52:00Z</dcterms:modified>
</cp:coreProperties>
</file>