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5925" w14:textId="254FC333"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2A45C4">
        <w:rPr>
          <w:rFonts w:ascii="Verdana" w:hAnsi="Verdana"/>
          <w:sz w:val="22"/>
        </w:rPr>
        <w:t>0</w:t>
      </w:r>
      <w:r w:rsidR="00230AFA">
        <w:rPr>
          <w:rFonts w:ascii="Verdana" w:hAnsi="Verdana"/>
          <w:sz w:val="22"/>
        </w:rPr>
        <w:t>3</w:t>
      </w:r>
      <w:r w:rsidR="002A45C4">
        <w:rPr>
          <w:rFonts w:ascii="Verdana" w:hAnsi="Verdana"/>
          <w:sz w:val="22"/>
        </w:rPr>
        <w:t>/2020</w:t>
      </w:r>
      <w:r w:rsidRPr="00FC6193">
        <w:rPr>
          <w:rFonts w:ascii="Verdana" w:hAnsi="Verdana"/>
          <w:sz w:val="22"/>
        </w:rPr>
        <w:t xml:space="preserve"> </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6980BF23" w14:textId="74CF0890" w:rsidR="00E44470" w:rsidRPr="0031761E" w:rsidRDefault="00E44470" w:rsidP="003B09FE">
      <w:pPr>
        <w:ind w:right="1417"/>
        <w:rPr>
          <w:rFonts w:ascii="Verdana" w:hAnsi="Verdana" w:cs="Arial"/>
          <w:b/>
          <w:sz w:val="26"/>
          <w:szCs w:val="28"/>
        </w:rPr>
      </w:pPr>
      <w:r>
        <w:rPr>
          <w:rFonts w:ascii="Verdana" w:hAnsi="Verdana" w:cs="Arial"/>
          <w:b/>
          <w:sz w:val="26"/>
          <w:szCs w:val="28"/>
        </w:rPr>
        <w:t>E</w:t>
      </w:r>
      <w:r w:rsidRPr="00E44470">
        <w:rPr>
          <w:rFonts w:ascii="Verdana" w:hAnsi="Verdana" w:cs="Arial"/>
          <w:b/>
          <w:sz w:val="26"/>
          <w:szCs w:val="28"/>
        </w:rPr>
        <w:t>ffizient, leise und förderfähig</w:t>
      </w:r>
    </w:p>
    <w:p w14:paraId="7D6EBA0D" w14:textId="77777777" w:rsidR="0031761E" w:rsidRPr="00FC6193" w:rsidRDefault="0031761E" w:rsidP="004C231C">
      <w:pPr>
        <w:ind w:right="2268"/>
        <w:rPr>
          <w:rFonts w:ascii="Verdana" w:hAnsi="Verdana"/>
          <w:bCs/>
          <w:sz w:val="26"/>
        </w:rPr>
      </w:pPr>
    </w:p>
    <w:p w14:paraId="1BE48634" w14:textId="77777777" w:rsidR="004C231C" w:rsidRPr="00FC6193" w:rsidRDefault="004C231C" w:rsidP="004C231C">
      <w:pPr>
        <w:rPr>
          <w:rStyle w:val="Fett"/>
        </w:rPr>
      </w:pPr>
    </w:p>
    <w:p w14:paraId="28FD2793" w14:textId="2E7C0D98" w:rsidR="0031761E" w:rsidRDefault="00733F6C" w:rsidP="00EA7002">
      <w:pPr>
        <w:ind w:right="1842"/>
        <w:rPr>
          <w:rStyle w:val="Fett"/>
          <w:rFonts w:ascii="Verdana" w:hAnsi="Verdana" w:cs="Arial"/>
          <w:sz w:val="22"/>
          <w:szCs w:val="22"/>
        </w:rPr>
      </w:pPr>
      <w:r>
        <w:rPr>
          <w:rStyle w:val="Fett"/>
          <w:rFonts w:ascii="Verdana" w:hAnsi="Verdana" w:cs="Arial"/>
          <w:sz w:val="22"/>
          <w:szCs w:val="22"/>
        </w:rPr>
        <w:t>Neue Luft-Wasser-Wärmepumpe</w:t>
      </w:r>
      <w:r w:rsidR="00E44470">
        <w:rPr>
          <w:rStyle w:val="Fett"/>
          <w:rFonts w:ascii="Verdana" w:hAnsi="Verdana" w:cs="Arial"/>
          <w:sz w:val="22"/>
          <w:szCs w:val="22"/>
        </w:rPr>
        <w:t>n</w:t>
      </w:r>
      <w:r>
        <w:rPr>
          <w:rStyle w:val="Fett"/>
          <w:rFonts w:ascii="Verdana" w:hAnsi="Verdana" w:cs="Arial"/>
          <w:sz w:val="22"/>
          <w:szCs w:val="22"/>
        </w:rPr>
        <w:t xml:space="preserve"> von tecalor </w:t>
      </w:r>
      <w:r w:rsidR="00E44470">
        <w:rPr>
          <w:rStyle w:val="Fett"/>
          <w:rFonts w:ascii="Verdana" w:hAnsi="Verdana" w:cs="Arial"/>
          <w:sz w:val="22"/>
          <w:szCs w:val="22"/>
        </w:rPr>
        <w:t xml:space="preserve">mit hohen Leistungszahlen in praktischen Sets </w:t>
      </w:r>
    </w:p>
    <w:p w14:paraId="4BC83980" w14:textId="77777777" w:rsidR="003B09FE" w:rsidRPr="0031761E" w:rsidRDefault="003B09FE" w:rsidP="004C231C">
      <w:pPr>
        <w:ind w:right="2268"/>
        <w:rPr>
          <w:rStyle w:val="Fett"/>
          <w:rFonts w:ascii="Verdana" w:hAnsi="Verdana" w:cs="Arial"/>
          <w:sz w:val="22"/>
          <w:szCs w:val="22"/>
        </w:rPr>
      </w:pPr>
    </w:p>
    <w:p w14:paraId="12E3EC1A" w14:textId="58820FA2" w:rsidR="004C231C" w:rsidRDefault="00733F6C" w:rsidP="00733F6C">
      <w:pPr>
        <w:tabs>
          <w:tab w:val="left" w:pos="6840"/>
        </w:tabs>
        <w:spacing w:line="360" w:lineRule="auto"/>
        <w:ind w:right="2268"/>
        <w:rPr>
          <w:rFonts w:ascii="Verdana" w:hAnsi="Verdana" w:cs="Arial"/>
          <w:spacing w:val="-2"/>
          <w:sz w:val="22"/>
          <w:szCs w:val="22"/>
        </w:rPr>
      </w:pPr>
      <w:r w:rsidRPr="00733F6C">
        <w:rPr>
          <w:rFonts w:ascii="Verdana" w:hAnsi="Verdana" w:cs="Arial"/>
          <w:spacing w:val="-2"/>
          <w:sz w:val="22"/>
          <w:szCs w:val="22"/>
        </w:rPr>
        <w:t xml:space="preserve">Die Anforderungen an Wärmepumpen steigen – gleichzeitig aber auch die Fördermöglichkeiten. Die neuen Luft-Wasser-Wärmepumpen TTL 5.6/7.6 ACS von tecalor sind absolut auf der Höhe der Zeit: effizient, leise und förderfähig. </w:t>
      </w:r>
      <w:r w:rsidRPr="00FF41E0">
        <w:rPr>
          <w:rFonts w:ascii="Verdana" w:hAnsi="Verdana" w:cs="Arial"/>
          <w:spacing w:val="-2"/>
          <w:sz w:val="22"/>
          <w:szCs w:val="22"/>
        </w:rPr>
        <w:t xml:space="preserve">Die Allrounder des Systemtechnik-Spezialisten nutzen die Außenluft </w:t>
      </w:r>
      <w:r w:rsidR="0068590F">
        <w:rPr>
          <w:rFonts w:ascii="Verdana" w:hAnsi="Verdana" w:cs="Arial"/>
          <w:spacing w:val="-2"/>
          <w:sz w:val="22"/>
          <w:szCs w:val="22"/>
        </w:rPr>
        <w:t>bei A2/W3</w:t>
      </w:r>
      <w:r w:rsidR="00FF41E0">
        <w:rPr>
          <w:rFonts w:ascii="Verdana" w:hAnsi="Verdana" w:cs="Arial"/>
          <w:spacing w:val="-2"/>
          <w:sz w:val="22"/>
          <w:szCs w:val="22"/>
        </w:rPr>
        <w:t xml:space="preserve">5 </w:t>
      </w:r>
      <w:r w:rsidRPr="00FF41E0">
        <w:rPr>
          <w:rFonts w:ascii="Verdana" w:hAnsi="Verdana" w:cs="Arial"/>
          <w:spacing w:val="-2"/>
          <w:sz w:val="22"/>
          <w:szCs w:val="22"/>
        </w:rPr>
        <w:t xml:space="preserve">mit einer Leistungszahl von </w:t>
      </w:r>
      <w:r w:rsidR="002E5B6F" w:rsidRPr="00FF41E0">
        <w:rPr>
          <w:rFonts w:ascii="Verdana" w:hAnsi="Verdana" w:cs="Arial"/>
          <w:spacing w:val="-2"/>
          <w:sz w:val="22"/>
          <w:szCs w:val="22"/>
        </w:rPr>
        <w:t>4,3 beziehungs</w:t>
      </w:r>
      <w:r w:rsidR="00E44470" w:rsidRPr="00FF41E0">
        <w:rPr>
          <w:rFonts w:ascii="Verdana" w:hAnsi="Verdana" w:cs="Arial"/>
          <w:spacing w:val="-2"/>
          <w:sz w:val="22"/>
          <w:szCs w:val="22"/>
        </w:rPr>
        <w:softHyphen/>
      </w:r>
      <w:r w:rsidR="002E5B6F" w:rsidRPr="00FF41E0">
        <w:rPr>
          <w:rFonts w:ascii="Verdana" w:hAnsi="Verdana" w:cs="Arial"/>
          <w:spacing w:val="-2"/>
          <w:sz w:val="22"/>
          <w:szCs w:val="22"/>
        </w:rPr>
        <w:t xml:space="preserve">weise </w:t>
      </w:r>
      <w:r w:rsidRPr="00FF41E0">
        <w:rPr>
          <w:rFonts w:ascii="Verdana" w:hAnsi="Verdana" w:cs="Arial"/>
          <w:spacing w:val="-2"/>
          <w:sz w:val="22"/>
          <w:szCs w:val="22"/>
        </w:rPr>
        <w:t xml:space="preserve">4,6 – und </w:t>
      </w:r>
      <w:r w:rsidR="00FF41E0">
        <w:rPr>
          <w:rFonts w:ascii="Verdana" w:hAnsi="Verdana" w:cs="Arial"/>
          <w:spacing w:val="-2"/>
          <w:sz w:val="22"/>
          <w:szCs w:val="22"/>
        </w:rPr>
        <w:t xml:space="preserve">liegen </w:t>
      </w:r>
      <w:r w:rsidRPr="00FF41E0">
        <w:rPr>
          <w:rFonts w:ascii="Verdana" w:hAnsi="Verdana" w:cs="Arial"/>
          <w:spacing w:val="-2"/>
          <w:sz w:val="22"/>
          <w:szCs w:val="22"/>
        </w:rPr>
        <w:t>damit weit über den vom Bundes</w:t>
      </w:r>
      <w:r w:rsidRPr="00FF41E0">
        <w:rPr>
          <w:rFonts w:ascii="Verdana" w:hAnsi="Verdana" w:cs="Arial"/>
          <w:spacing w:val="-2"/>
          <w:sz w:val="22"/>
          <w:szCs w:val="22"/>
        </w:rPr>
        <w:softHyphen/>
        <w:t>ministerium für Wirtschaft und Ausfuhrkontrolle geforderten 3,</w:t>
      </w:r>
      <w:r w:rsidR="00FF41E0" w:rsidRPr="00FF41E0">
        <w:rPr>
          <w:rFonts w:ascii="Verdana" w:hAnsi="Verdana" w:cs="Arial"/>
          <w:spacing w:val="-2"/>
          <w:sz w:val="22"/>
          <w:szCs w:val="22"/>
        </w:rPr>
        <w:t>5</w:t>
      </w:r>
      <w:r w:rsidRPr="00FF41E0">
        <w:rPr>
          <w:rFonts w:ascii="Verdana" w:hAnsi="Verdana" w:cs="Arial"/>
          <w:spacing w:val="-2"/>
          <w:sz w:val="22"/>
          <w:szCs w:val="22"/>
        </w:rPr>
        <w:t>.</w:t>
      </w:r>
      <w:r w:rsidRPr="00733F6C">
        <w:rPr>
          <w:rFonts w:ascii="Verdana" w:hAnsi="Verdana" w:cs="Arial"/>
          <w:spacing w:val="-2"/>
          <w:sz w:val="22"/>
          <w:szCs w:val="22"/>
        </w:rPr>
        <w:t xml:space="preserve"> Dank der bedarfsabhängigen Regelung des Inverter-Verdichters</w:t>
      </w:r>
      <w:r>
        <w:rPr>
          <w:rFonts w:ascii="Verdana" w:hAnsi="Verdana" w:cs="Arial"/>
          <w:spacing w:val="-2"/>
          <w:sz w:val="22"/>
          <w:szCs w:val="22"/>
        </w:rPr>
        <w:t xml:space="preserve">, </w:t>
      </w:r>
      <w:r w:rsidRPr="00733F6C">
        <w:rPr>
          <w:rFonts w:ascii="Verdana" w:hAnsi="Verdana" w:cs="Arial"/>
          <w:spacing w:val="-2"/>
          <w:sz w:val="22"/>
          <w:szCs w:val="22"/>
        </w:rPr>
        <w:t>eignet sich die Wärmepumpe sowohl für den</w:t>
      </w:r>
      <w:r>
        <w:rPr>
          <w:rFonts w:ascii="Verdana" w:hAnsi="Verdana" w:cs="Arial"/>
          <w:spacing w:val="-2"/>
          <w:sz w:val="22"/>
          <w:szCs w:val="22"/>
        </w:rPr>
        <w:t xml:space="preserve"> </w:t>
      </w:r>
      <w:r w:rsidR="00FF41E0">
        <w:rPr>
          <w:rFonts w:ascii="Verdana" w:hAnsi="Verdana" w:cs="Arial"/>
          <w:spacing w:val="-2"/>
          <w:sz w:val="22"/>
          <w:szCs w:val="22"/>
        </w:rPr>
        <w:t xml:space="preserve">geförderten </w:t>
      </w:r>
      <w:r w:rsidRPr="00733F6C">
        <w:rPr>
          <w:rFonts w:ascii="Verdana" w:hAnsi="Verdana" w:cs="Arial"/>
          <w:spacing w:val="-2"/>
          <w:sz w:val="22"/>
          <w:szCs w:val="22"/>
        </w:rPr>
        <w:t>Einsatz im Neubau als auch in der Sanierung</w:t>
      </w:r>
      <w:r>
        <w:rPr>
          <w:rFonts w:ascii="Verdana" w:hAnsi="Verdana" w:cs="Arial"/>
          <w:spacing w:val="-2"/>
          <w:sz w:val="22"/>
          <w:szCs w:val="22"/>
        </w:rPr>
        <w:t>.</w:t>
      </w:r>
    </w:p>
    <w:p w14:paraId="2AF3D7CA" w14:textId="77777777" w:rsidR="00FF41E0" w:rsidRDefault="00FF41E0" w:rsidP="00733F6C">
      <w:pPr>
        <w:tabs>
          <w:tab w:val="left" w:pos="6840"/>
        </w:tabs>
        <w:spacing w:line="360" w:lineRule="auto"/>
        <w:ind w:right="2268"/>
        <w:rPr>
          <w:rFonts w:ascii="Verdana" w:hAnsi="Verdana" w:cs="Arial"/>
          <w:spacing w:val="-2"/>
          <w:sz w:val="22"/>
          <w:szCs w:val="22"/>
        </w:rPr>
      </w:pPr>
    </w:p>
    <w:p w14:paraId="5DF6962E" w14:textId="3DF930C3" w:rsidR="00E44470" w:rsidRPr="00E44470" w:rsidRDefault="00E44470" w:rsidP="00733F6C">
      <w:pPr>
        <w:tabs>
          <w:tab w:val="left" w:pos="6840"/>
        </w:tabs>
        <w:spacing w:line="360" w:lineRule="auto"/>
        <w:ind w:right="2268"/>
        <w:rPr>
          <w:rFonts w:ascii="Verdana" w:hAnsi="Verdana" w:cs="Arial"/>
          <w:b/>
          <w:spacing w:val="-2"/>
          <w:sz w:val="22"/>
          <w:szCs w:val="22"/>
        </w:rPr>
      </w:pPr>
      <w:r w:rsidRPr="00E44470">
        <w:rPr>
          <w:rFonts w:ascii="Verdana" w:hAnsi="Verdana" w:cs="Arial"/>
          <w:b/>
          <w:spacing w:val="-2"/>
          <w:sz w:val="22"/>
          <w:szCs w:val="22"/>
        </w:rPr>
        <w:t>52 Dezibel für größere Nähe</w:t>
      </w:r>
    </w:p>
    <w:p w14:paraId="1FFDBAD1" w14:textId="77777777" w:rsidR="00E44470" w:rsidRDefault="00E44470" w:rsidP="00733F6C">
      <w:pPr>
        <w:tabs>
          <w:tab w:val="left" w:pos="6840"/>
        </w:tabs>
        <w:spacing w:line="360" w:lineRule="auto"/>
        <w:ind w:right="2268"/>
        <w:rPr>
          <w:rFonts w:ascii="Verdana" w:hAnsi="Verdana" w:cs="Arial"/>
          <w:spacing w:val="-2"/>
          <w:sz w:val="22"/>
          <w:szCs w:val="22"/>
        </w:rPr>
      </w:pPr>
    </w:p>
    <w:p w14:paraId="09536DEE" w14:textId="062429EE" w:rsidR="00733F6C" w:rsidRDefault="00733F6C" w:rsidP="00733F6C">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Leise sind die neuen Wärmepumpen aus dem Hause tecalor auch: Der Schallleistungspegel liegt bei 52 dB(A) </w:t>
      </w:r>
      <w:r w:rsidR="002E5B6F">
        <w:rPr>
          <w:rFonts w:ascii="Verdana" w:hAnsi="Verdana" w:cs="Arial"/>
          <w:spacing w:val="-2"/>
          <w:sz w:val="22"/>
          <w:szCs w:val="22"/>
        </w:rPr>
        <w:t xml:space="preserve">nach EN 12102. Damit lassen sich die </w:t>
      </w:r>
      <w:r w:rsidR="002E5B6F" w:rsidRPr="00733F6C">
        <w:rPr>
          <w:rFonts w:ascii="Verdana" w:hAnsi="Verdana" w:cs="Arial"/>
          <w:spacing w:val="-2"/>
          <w:sz w:val="22"/>
          <w:szCs w:val="22"/>
        </w:rPr>
        <w:t>TTL 5.6/7.6 ACS</w:t>
      </w:r>
      <w:r w:rsidR="002E5B6F">
        <w:rPr>
          <w:rFonts w:ascii="Verdana" w:hAnsi="Verdana" w:cs="Arial"/>
          <w:spacing w:val="-2"/>
          <w:sz w:val="22"/>
          <w:szCs w:val="22"/>
        </w:rPr>
        <w:t xml:space="preserve"> </w:t>
      </w:r>
      <w:r w:rsidR="00FF41E0">
        <w:rPr>
          <w:rFonts w:ascii="Verdana" w:hAnsi="Verdana" w:cs="Arial"/>
          <w:spacing w:val="-2"/>
          <w:sz w:val="22"/>
          <w:szCs w:val="22"/>
        </w:rPr>
        <w:t>sogar</w:t>
      </w:r>
      <w:r w:rsidR="002E5B6F">
        <w:rPr>
          <w:rFonts w:ascii="Verdana" w:hAnsi="Verdana" w:cs="Arial"/>
          <w:spacing w:val="-2"/>
          <w:sz w:val="22"/>
          <w:szCs w:val="22"/>
        </w:rPr>
        <w:t xml:space="preserve"> in enger Bebauung aufstellen, ohne die Nachbarn zu behelligen. Weitere Komfortmerkmale sind die zusätzliche integrierte Kühlfunktion sowie hohe Vorlauftemperaturen von 75 Grad.</w:t>
      </w:r>
    </w:p>
    <w:p w14:paraId="401C1E8D" w14:textId="77777777" w:rsidR="002E5B6F" w:rsidRDefault="002E5B6F" w:rsidP="00733F6C">
      <w:pPr>
        <w:tabs>
          <w:tab w:val="left" w:pos="6840"/>
        </w:tabs>
        <w:spacing w:line="360" w:lineRule="auto"/>
        <w:ind w:right="2268"/>
        <w:rPr>
          <w:rFonts w:ascii="Verdana" w:hAnsi="Verdana" w:cs="Arial"/>
          <w:spacing w:val="-2"/>
          <w:sz w:val="22"/>
          <w:szCs w:val="22"/>
        </w:rPr>
      </w:pPr>
    </w:p>
    <w:p w14:paraId="11CCD334" w14:textId="44792B86" w:rsidR="002E5B6F" w:rsidRPr="00733F6C" w:rsidRDefault="002E5B6F" w:rsidP="00733F6C">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Das verwendete Kältemittel R454C bietet nicht nur ein Plus an Sicherheit: Es ist explosionssicher, aber auch umweltfreundlich und ermöglicht eine Effizienzsteigerung um 15 Prozent. Außerdem entfällt damit die kältetechnische </w:t>
      </w:r>
      <w:r>
        <w:rPr>
          <w:rFonts w:ascii="Verdana" w:hAnsi="Verdana" w:cs="Arial"/>
          <w:spacing w:val="-2"/>
          <w:sz w:val="22"/>
          <w:szCs w:val="22"/>
        </w:rPr>
        <w:lastRenderedPageBreak/>
        <w:t>Inspektionspflicht. Die Wärmeleistung der TTL 5.6 ACS beträgt 4,97 Kilowatt bei A-7/W35, bei der TTL 7.6 ACS sind es sogar 6,87 Kilowatt. Die neuen Luft-Wasser-Wärmepumpen lassen sich bei größeren Leistungsanforderungen in Kaskade schalten.</w:t>
      </w:r>
    </w:p>
    <w:p w14:paraId="4A62747E" w14:textId="77777777" w:rsidR="00733F6C" w:rsidRPr="00FC6193" w:rsidRDefault="00733F6C" w:rsidP="004C231C">
      <w:pPr>
        <w:tabs>
          <w:tab w:val="left" w:pos="1985"/>
          <w:tab w:val="left" w:pos="2655"/>
        </w:tabs>
        <w:jc w:val="both"/>
        <w:rPr>
          <w:rStyle w:val="Fett"/>
        </w:rPr>
      </w:pPr>
    </w:p>
    <w:p w14:paraId="5AA2C040" w14:textId="77777777" w:rsidR="00AB48BD" w:rsidRDefault="00AB48BD" w:rsidP="00AB48BD">
      <w:pPr>
        <w:tabs>
          <w:tab w:val="left" w:pos="6840"/>
        </w:tabs>
        <w:spacing w:line="360" w:lineRule="auto"/>
        <w:ind w:right="2268"/>
        <w:jc w:val="both"/>
        <w:rPr>
          <w:rFonts w:ascii="Verdana" w:hAnsi="Verdana" w:cs="Arial"/>
          <w:b/>
          <w:spacing w:val="-2"/>
          <w:sz w:val="22"/>
          <w:szCs w:val="22"/>
        </w:rPr>
      </w:pPr>
      <w:r>
        <w:rPr>
          <w:rFonts w:ascii="Verdana" w:hAnsi="Verdana" w:cs="Arial"/>
          <w:b/>
          <w:spacing w:val="-2"/>
          <w:sz w:val="22"/>
          <w:szCs w:val="22"/>
        </w:rPr>
        <w:t xml:space="preserve">Effiziente </w:t>
      </w:r>
      <w:r w:rsidRPr="00E42C61">
        <w:rPr>
          <w:rFonts w:ascii="Verdana" w:hAnsi="Verdana" w:cs="Arial"/>
          <w:b/>
          <w:spacing w:val="-2"/>
          <w:sz w:val="22"/>
          <w:szCs w:val="22"/>
        </w:rPr>
        <w:t>Sets erleichtern Planung und Montage</w:t>
      </w:r>
    </w:p>
    <w:p w14:paraId="778794A2" w14:textId="77777777" w:rsidR="00FF41E0" w:rsidRPr="00E42C61" w:rsidRDefault="00FF41E0" w:rsidP="00AB48BD">
      <w:pPr>
        <w:tabs>
          <w:tab w:val="left" w:pos="6840"/>
        </w:tabs>
        <w:spacing w:line="360" w:lineRule="auto"/>
        <w:ind w:right="2268"/>
        <w:jc w:val="both"/>
        <w:rPr>
          <w:rFonts w:ascii="Verdana" w:hAnsi="Verdana" w:cs="Arial"/>
          <w:b/>
          <w:spacing w:val="-2"/>
          <w:sz w:val="22"/>
          <w:szCs w:val="22"/>
        </w:rPr>
      </w:pPr>
    </w:p>
    <w:p w14:paraId="578AAABF" w14:textId="686CC972" w:rsidR="0087512A" w:rsidRDefault="00E44470" w:rsidP="00AB48BD">
      <w:pPr>
        <w:tabs>
          <w:tab w:val="left" w:pos="6840"/>
        </w:tabs>
        <w:spacing w:line="360" w:lineRule="auto"/>
        <w:ind w:right="2268"/>
        <w:rPr>
          <w:rFonts w:ascii="Verdana" w:hAnsi="Verdana" w:cs="Arial"/>
          <w:spacing w:val="-2"/>
          <w:sz w:val="22"/>
          <w:szCs w:val="22"/>
        </w:rPr>
      </w:pPr>
      <w:proofErr w:type="gramStart"/>
      <w:r>
        <w:rPr>
          <w:rFonts w:ascii="Verdana" w:hAnsi="Verdana" w:cs="Arial"/>
          <w:spacing w:val="-2"/>
          <w:sz w:val="22"/>
          <w:szCs w:val="22"/>
        </w:rPr>
        <w:t>t</w:t>
      </w:r>
      <w:r w:rsidR="002E5B6F">
        <w:rPr>
          <w:rFonts w:ascii="Verdana" w:hAnsi="Verdana" w:cs="Arial"/>
          <w:spacing w:val="-2"/>
          <w:sz w:val="22"/>
          <w:szCs w:val="22"/>
        </w:rPr>
        <w:t>ecalor</w:t>
      </w:r>
      <w:proofErr w:type="gramEnd"/>
      <w:r w:rsidR="002E5B6F">
        <w:rPr>
          <w:rFonts w:ascii="Verdana" w:hAnsi="Verdana" w:cs="Arial"/>
          <w:spacing w:val="-2"/>
          <w:sz w:val="22"/>
          <w:szCs w:val="22"/>
        </w:rPr>
        <w:t xml:space="preserve"> bietet viel </w:t>
      </w:r>
      <w:r>
        <w:rPr>
          <w:rFonts w:ascii="Verdana" w:hAnsi="Verdana" w:cs="Arial"/>
          <w:spacing w:val="-2"/>
          <w:sz w:val="22"/>
          <w:szCs w:val="22"/>
        </w:rPr>
        <w:t xml:space="preserve">Ausstattung </w:t>
      </w:r>
      <w:r w:rsidR="002E5B6F">
        <w:rPr>
          <w:rFonts w:ascii="Verdana" w:hAnsi="Verdana" w:cs="Arial"/>
          <w:spacing w:val="-2"/>
          <w:sz w:val="22"/>
          <w:szCs w:val="22"/>
        </w:rPr>
        <w:t xml:space="preserve">rund um die neuen </w:t>
      </w:r>
      <w:r>
        <w:rPr>
          <w:rFonts w:ascii="Verdana" w:hAnsi="Verdana" w:cs="Arial"/>
          <w:spacing w:val="-2"/>
          <w:sz w:val="22"/>
          <w:szCs w:val="22"/>
        </w:rPr>
        <w:t>Luft-Wasser-</w:t>
      </w:r>
      <w:r w:rsidR="002E5B6F">
        <w:rPr>
          <w:rFonts w:ascii="Verdana" w:hAnsi="Verdana" w:cs="Arial"/>
          <w:spacing w:val="-2"/>
          <w:sz w:val="22"/>
          <w:szCs w:val="22"/>
        </w:rPr>
        <w:t>Wärmepumpen</w:t>
      </w:r>
      <w:r>
        <w:rPr>
          <w:rFonts w:ascii="Verdana" w:hAnsi="Verdana" w:cs="Arial"/>
          <w:spacing w:val="-2"/>
          <w:sz w:val="22"/>
          <w:szCs w:val="22"/>
        </w:rPr>
        <w:t xml:space="preserve"> und hat bereits passende Gerätekombinationen zusammengestellt:</w:t>
      </w:r>
      <w:r w:rsidR="002E5B6F">
        <w:rPr>
          <w:rFonts w:ascii="Verdana" w:hAnsi="Verdana" w:cs="Arial"/>
          <w:spacing w:val="-2"/>
          <w:sz w:val="22"/>
          <w:szCs w:val="22"/>
        </w:rPr>
        <w:t xml:space="preserve"> </w:t>
      </w:r>
      <w:r w:rsidR="00AB48BD">
        <w:rPr>
          <w:rFonts w:ascii="Verdana" w:hAnsi="Verdana" w:cs="Arial"/>
          <w:spacing w:val="-2"/>
          <w:sz w:val="22"/>
          <w:szCs w:val="22"/>
        </w:rPr>
        <w:t xml:space="preserve">Die Auswahl des </w:t>
      </w:r>
      <w:r w:rsidR="00FF41E0">
        <w:rPr>
          <w:rFonts w:ascii="Verdana" w:hAnsi="Verdana" w:cs="Arial"/>
          <w:spacing w:val="-2"/>
          <w:sz w:val="22"/>
          <w:szCs w:val="22"/>
        </w:rPr>
        <w:t xml:space="preserve">jeweiligen </w:t>
      </w:r>
      <w:r w:rsidR="00AB48BD">
        <w:rPr>
          <w:rFonts w:ascii="Verdana" w:hAnsi="Verdana" w:cs="Arial"/>
          <w:spacing w:val="-2"/>
          <w:sz w:val="22"/>
          <w:szCs w:val="22"/>
        </w:rPr>
        <w:t xml:space="preserve">Sets ist denkbar einfach über die Anforderungen bezüglich Heizleistung und Warmwasserbedarf. Durch die optimal aufeinander abgestimmten Sets entfällt die aufwändige Planung. Zudem sorgt der hohe Integrationsgrad für kurze Montagezeiten und eine vereinfacht fachgerechte Installation. </w:t>
      </w:r>
      <w:r w:rsidR="00AB48BD" w:rsidRPr="00A53031">
        <w:rPr>
          <w:rFonts w:ascii="Verdana" w:hAnsi="Verdana" w:cs="Arial"/>
          <w:spacing w:val="-2"/>
          <w:sz w:val="22"/>
          <w:szCs w:val="22"/>
        </w:rPr>
        <w:t>So kann zum</w:t>
      </w:r>
      <w:r w:rsidR="00AB48BD">
        <w:rPr>
          <w:rFonts w:ascii="Verdana" w:hAnsi="Verdana" w:cs="Arial"/>
          <w:spacing w:val="-2"/>
          <w:sz w:val="22"/>
          <w:szCs w:val="22"/>
        </w:rPr>
        <w:t xml:space="preserve"> </w:t>
      </w:r>
      <w:r w:rsidR="00AB48BD" w:rsidRPr="00A53031">
        <w:rPr>
          <w:rFonts w:ascii="Verdana" w:hAnsi="Verdana" w:cs="Arial"/>
          <w:spacing w:val="-2"/>
          <w:sz w:val="22"/>
          <w:szCs w:val="22"/>
        </w:rPr>
        <w:t xml:space="preserve">Beispiel durch den </w:t>
      </w:r>
      <w:r w:rsidR="00AB48BD">
        <w:rPr>
          <w:rFonts w:ascii="Verdana" w:hAnsi="Verdana" w:cs="Arial"/>
          <w:spacing w:val="-2"/>
          <w:sz w:val="22"/>
          <w:szCs w:val="22"/>
        </w:rPr>
        <w:t xml:space="preserve">in der Wärmepumpe </w:t>
      </w:r>
      <w:r w:rsidR="00AB48BD" w:rsidRPr="00A53031">
        <w:rPr>
          <w:rFonts w:ascii="Verdana" w:hAnsi="Verdana" w:cs="Arial"/>
          <w:spacing w:val="-2"/>
          <w:sz w:val="22"/>
          <w:szCs w:val="22"/>
        </w:rPr>
        <w:t>integrierten Schwingungsdämpfer mit</w:t>
      </w:r>
      <w:r w:rsidR="00AB48BD">
        <w:rPr>
          <w:rFonts w:ascii="Verdana" w:hAnsi="Verdana" w:cs="Arial"/>
          <w:spacing w:val="-2"/>
          <w:sz w:val="22"/>
          <w:szCs w:val="22"/>
        </w:rPr>
        <w:t xml:space="preserve"> </w:t>
      </w:r>
      <w:r w:rsidR="00AB48BD" w:rsidRPr="00A53031">
        <w:rPr>
          <w:rFonts w:ascii="Verdana" w:hAnsi="Verdana" w:cs="Arial"/>
          <w:spacing w:val="-2"/>
          <w:sz w:val="22"/>
          <w:szCs w:val="22"/>
        </w:rPr>
        <w:t xml:space="preserve">Schnellverbindern der Hydraulikanschluss erfolgen. </w:t>
      </w:r>
      <w:r w:rsidR="00AB48BD">
        <w:rPr>
          <w:rFonts w:ascii="Verdana" w:hAnsi="Verdana" w:cs="Arial"/>
          <w:spacing w:val="-2"/>
          <w:sz w:val="22"/>
          <w:szCs w:val="22"/>
        </w:rPr>
        <w:t>D</w:t>
      </w:r>
      <w:r>
        <w:rPr>
          <w:rFonts w:ascii="Verdana" w:hAnsi="Verdana" w:cs="Arial"/>
          <w:spacing w:val="-2"/>
          <w:sz w:val="22"/>
          <w:szCs w:val="22"/>
        </w:rPr>
        <w:t>ie</w:t>
      </w:r>
      <w:r w:rsidR="00AB48BD">
        <w:rPr>
          <w:rFonts w:ascii="Verdana" w:hAnsi="Verdana" w:cs="Arial"/>
          <w:spacing w:val="-2"/>
          <w:sz w:val="22"/>
          <w:szCs w:val="22"/>
        </w:rPr>
        <w:t xml:space="preserve"> </w:t>
      </w:r>
      <w:r>
        <w:rPr>
          <w:rFonts w:ascii="Verdana" w:hAnsi="Verdana" w:cs="Arial"/>
          <w:spacing w:val="-2"/>
          <w:sz w:val="22"/>
          <w:szCs w:val="22"/>
        </w:rPr>
        <w:t>Warmwasserspeicher</w:t>
      </w:r>
      <w:r w:rsidR="00AB48BD">
        <w:rPr>
          <w:rFonts w:ascii="Verdana" w:hAnsi="Verdana" w:cs="Arial"/>
          <w:spacing w:val="-2"/>
          <w:sz w:val="22"/>
          <w:szCs w:val="22"/>
        </w:rPr>
        <w:t xml:space="preserve"> </w:t>
      </w:r>
      <w:r>
        <w:rPr>
          <w:rFonts w:ascii="Verdana" w:hAnsi="Verdana" w:cs="Arial"/>
          <w:spacing w:val="-2"/>
          <w:sz w:val="22"/>
          <w:szCs w:val="22"/>
        </w:rPr>
        <w:t>enthalten</w:t>
      </w:r>
      <w:r w:rsidR="00AB48BD">
        <w:rPr>
          <w:rFonts w:ascii="Verdana" w:hAnsi="Verdana" w:cs="Arial"/>
          <w:spacing w:val="-2"/>
          <w:sz w:val="22"/>
          <w:szCs w:val="22"/>
        </w:rPr>
        <w:t xml:space="preserve"> bereits alle benötigten hydraulischen Komponenten. Das perfekte Zusammenspiel der Komponenten spiegelt sich auch im attraktiven Preis für d</w:t>
      </w:r>
      <w:r w:rsidR="00FF41E0">
        <w:rPr>
          <w:rFonts w:ascii="Verdana" w:hAnsi="Verdana" w:cs="Arial"/>
          <w:spacing w:val="-2"/>
          <w:sz w:val="22"/>
          <w:szCs w:val="22"/>
        </w:rPr>
        <w:t>ie</w:t>
      </w:r>
      <w:r w:rsidR="00AB48BD">
        <w:rPr>
          <w:rFonts w:ascii="Verdana" w:hAnsi="Verdana" w:cs="Arial"/>
          <w:spacing w:val="-2"/>
          <w:sz w:val="22"/>
          <w:szCs w:val="22"/>
        </w:rPr>
        <w:t xml:space="preserve"> Set</w:t>
      </w:r>
      <w:r w:rsidR="00FF41E0">
        <w:rPr>
          <w:rFonts w:ascii="Verdana" w:hAnsi="Verdana" w:cs="Arial"/>
          <w:spacing w:val="-2"/>
          <w:sz w:val="22"/>
          <w:szCs w:val="22"/>
        </w:rPr>
        <w:t>s</w:t>
      </w:r>
      <w:r w:rsidR="00AB48BD">
        <w:rPr>
          <w:rFonts w:ascii="Verdana" w:hAnsi="Verdana" w:cs="Arial"/>
          <w:spacing w:val="-2"/>
          <w:sz w:val="22"/>
          <w:szCs w:val="22"/>
        </w:rPr>
        <w:t xml:space="preserve"> wider.</w:t>
      </w:r>
    </w:p>
    <w:p w14:paraId="79432910" w14:textId="77777777" w:rsidR="00E44470" w:rsidRDefault="00E44470" w:rsidP="00AB48BD">
      <w:pPr>
        <w:tabs>
          <w:tab w:val="left" w:pos="6840"/>
        </w:tabs>
        <w:spacing w:line="360" w:lineRule="auto"/>
        <w:ind w:right="2268"/>
        <w:rPr>
          <w:rFonts w:ascii="Verdana" w:hAnsi="Verdana" w:cs="Arial"/>
          <w:spacing w:val="-2"/>
          <w:sz w:val="22"/>
          <w:szCs w:val="22"/>
        </w:rPr>
      </w:pPr>
    </w:p>
    <w:p w14:paraId="578DE2D0" w14:textId="77777777" w:rsidR="00E44470" w:rsidRDefault="00E44470" w:rsidP="00AB48BD">
      <w:pPr>
        <w:tabs>
          <w:tab w:val="left" w:pos="6840"/>
        </w:tabs>
        <w:spacing w:line="360" w:lineRule="auto"/>
        <w:ind w:right="2268"/>
        <w:rPr>
          <w:rFonts w:ascii="Verdana" w:hAnsi="Verdana" w:cs="Arial"/>
          <w:sz w:val="22"/>
          <w:szCs w:val="22"/>
        </w:rPr>
      </w:pPr>
    </w:p>
    <w:p w14:paraId="73C63BBE" w14:textId="078081F3"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14:paraId="16EEED2D" w14:textId="2F7242EB" w:rsidR="004C231C" w:rsidRPr="00FC6193" w:rsidRDefault="004C231C"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207AE5">
        <w:rPr>
          <w:rFonts w:ascii="Verdana" w:hAnsi="Verdana" w:cs="Arial"/>
          <w:sz w:val="22"/>
          <w:szCs w:val="22"/>
        </w:rPr>
        <w:t>2.</w:t>
      </w:r>
      <w:r w:rsidR="00FF41E0">
        <w:rPr>
          <w:rFonts w:ascii="Verdana" w:hAnsi="Verdana" w:cs="Arial"/>
          <w:sz w:val="22"/>
          <w:szCs w:val="22"/>
        </w:rPr>
        <w:t>389</w:t>
      </w:r>
      <w:r w:rsidR="0087512A">
        <w:rPr>
          <w:rFonts w:ascii="Verdana" w:hAnsi="Verdana" w:cs="Arial"/>
          <w:sz w:val="22"/>
          <w:szCs w:val="22"/>
        </w:rPr>
        <w:t xml:space="preserve"> Z.i.L.</w:t>
      </w:r>
    </w:p>
    <w:p w14:paraId="670D8248" w14:textId="77777777" w:rsidR="003E1701" w:rsidRDefault="003E1701">
      <w:pPr>
        <w:rPr>
          <w:rFonts w:ascii="Verdana" w:hAnsi="Verdana" w:cs="Arial"/>
          <w:b/>
          <w:sz w:val="22"/>
          <w:szCs w:val="22"/>
        </w:rPr>
      </w:pPr>
    </w:p>
    <w:p w14:paraId="766CF4B4" w14:textId="77777777" w:rsidR="00FF41E0" w:rsidRDefault="00FF41E0">
      <w:pPr>
        <w:rPr>
          <w:rFonts w:ascii="Verdana" w:hAnsi="Verdana" w:cs="Arial"/>
          <w:b/>
          <w:sz w:val="22"/>
          <w:szCs w:val="22"/>
        </w:rPr>
      </w:pPr>
      <w:r>
        <w:rPr>
          <w:rFonts w:ascii="Verdana" w:hAnsi="Verdana" w:cs="Arial"/>
          <w:b/>
          <w:sz w:val="22"/>
          <w:szCs w:val="22"/>
        </w:rPr>
        <w:br w:type="page"/>
      </w:r>
    </w:p>
    <w:p w14:paraId="0C4BE112" w14:textId="4D7E0404" w:rsidR="00E10790" w:rsidRDefault="00CE6CC1">
      <w:pPr>
        <w:rPr>
          <w:rFonts w:ascii="Verdana" w:hAnsi="Verdana" w:cs="Arial"/>
          <w:b/>
          <w:sz w:val="21"/>
          <w:szCs w:val="21"/>
        </w:rPr>
      </w:pPr>
      <w:r w:rsidRPr="00CE6CC1">
        <w:rPr>
          <w:rFonts w:ascii="Verdana" w:hAnsi="Verdana" w:cs="Arial"/>
          <w:b/>
          <w:sz w:val="22"/>
          <w:szCs w:val="22"/>
        </w:rPr>
        <w:lastRenderedPageBreak/>
        <w:t>Pressebild</w:t>
      </w:r>
      <w:r w:rsidR="00E10790" w:rsidRPr="00E10790">
        <w:rPr>
          <w:rFonts w:ascii="Verdana" w:hAnsi="Verdana" w:cs="Arial"/>
          <w:b/>
          <w:sz w:val="21"/>
          <w:szCs w:val="21"/>
        </w:rPr>
        <w:t xml:space="preserve">: </w:t>
      </w:r>
    </w:p>
    <w:p w14:paraId="45D3129B" w14:textId="77777777" w:rsidR="00E15216" w:rsidRDefault="00E15216">
      <w:pPr>
        <w:rPr>
          <w:rFonts w:ascii="Verdana" w:hAnsi="Verdana" w:cs="Arial"/>
          <w:b/>
          <w:sz w:val="21"/>
          <w:szCs w:val="21"/>
        </w:rPr>
      </w:pPr>
    </w:p>
    <w:p w14:paraId="4C993488" w14:textId="77777777" w:rsidR="00230848" w:rsidRDefault="00230848" w:rsidP="005501B2">
      <w:pPr>
        <w:ind w:right="2268"/>
        <w:rPr>
          <w:rFonts w:ascii="Verdana" w:hAnsi="Verdana" w:cs="Arial"/>
          <w:b/>
          <w:sz w:val="21"/>
          <w:szCs w:val="21"/>
        </w:rPr>
      </w:pPr>
      <w:r>
        <w:rPr>
          <w:rFonts w:ascii="Verdana" w:hAnsi="Verdana" w:cs="Arial"/>
          <w:b/>
          <w:noProof/>
          <w:sz w:val="21"/>
          <w:szCs w:val="21"/>
        </w:rPr>
        <w:drawing>
          <wp:inline distT="0" distB="0" distL="0" distR="0" wp14:anchorId="5A0B2453" wp14:editId="4C9F2DFE">
            <wp:extent cx="4301874" cy="2870613"/>
            <wp:effectExtent l="0" t="0" r="381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306393" cy="2873628"/>
                    </a:xfrm>
                    <a:prstGeom prst="rect">
                      <a:avLst/>
                    </a:prstGeom>
                    <a:noFill/>
                    <a:ln>
                      <a:noFill/>
                    </a:ln>
                  </pic:spPr>
                </pic:pic>
              </a:graphicData>
            </a:graphic>
          </wp:inline>
        </w:drawing>
      </w:r>
    </w:p>
    <w:p w14:paraId="733EE709" w14:textId="423BFEA6" w:rsidR="00230848" w:rsidRPr="00230848" w:rsidRDefault="00230848" w:rsidP="005501B2">
      <w:pPr>
        <w:ind w:right="2268"/>
        <w:rPr>
          <w:rFonts w:ascii="Verdana" w:hAnsi="Verdana" w:cs="Arial"/>
          <w:sz w:val="21"/>
          <w:szCs w:val="21"/>
        </w:rPr>
      </w:pPr>
      <w:r w:rsidRPr="00230848">
        <w:rPr>
          <w:rFonts w:ascii="Verdana" w:hAnsi="Verdana" w:cs="Arial"/>
          <w:sz w:val="21"/>
          <w:szCs w:val="21"/>
        </w:rPr>
        <w:t>tecalor_Pressebild_TTL-ACS.jpg</w:t>
      </w:r>
    </w:p>
    <w:p w14:paraId="39B07A6B" w14:textId="77777777" w:rsidR="00230848" w:rsidRDefault="00230848" w:rsidP="005501B2">
      <w:pPr>
        <w:ind w:right="2268"/>
        <w:rPr>
          <w:rFonts w:ascii="Verdana" w:hAnsi="Verdana" w:cs="Arial"/>
          <w:b/>
          <w:sz w:val="21"/>
          <w:szCs w:val="21"/>
        </w:rPr>
      </w:pPr>
    </w:p>
    <w:p w14:paraId="4D7DA1E5" w14:textId="505B77AF" w:rsidR="00E15216" w:rsidRDefault="00E44470" w:rsidP="005501B2">
      <w:pPr>
        <w:ind w:right="2268"/>
        <w:rPr>
          <w:rFonts w:ascii="Verdana" w:hAnsi="Verdana" w:cs="Arial"/>
          <w:b/>
          <w:sz w:val="21"/>
          <w:szCs w:val="21"/>
        </w:rPr>
      </w:pPr>
      <w:r>
        <w:rPr>
          <w:rFonts w:ascii="Verdana" w:hAnsi="Verdana" w:cs="Arial"/>
          <w:b/>
          <w:sz w:val="21"/>
          <w:szCs w:val="21"/>
        </w:rPr>
        <w:t>Kühlen und Heizen mit hohen Vorlauftemperaturen</w:t>
      </w:r>
      <w:r w:rsidR="00B13650">
        <w:rPr>
          <w:rFonts w:ascii="Verdana" w:hAnsi="Verdana" w:cs="Arial"/>
          <w:b/>
          <w:sz w:val="21"/>
          <w:szCs w:val="21"/>
        </w:rPr>
        <w:t xml:space="preserve"> machen die neuen tecalor-Wärmpu</w:t>
      </w:r>
      <w:r>
        <w:rPr>
          <w:rFonts w:ascii="Verdana" w:hAnsi="Verdana" w:cs="Arial"/>
          <w:b/>
          <w:sz w:val="21"/>
          <w:szCs w:val="21"/>
        </w:rPr>
        <w:t xml:space="preserve">mpen </w:t>
      </w:r>
      <w:r w:rsidRPr="00B13650">
        <w:rPr>
          <w:rFonts w:ascii="Verdana" w:hAnsi="Verdana" w:cs="Arial"/>
          <w:b/>
          <w:sz w:val="21"/>
          <w:szCs w:val="21"/>
        </w:rPr>
        <w:t>TTL 5.6/7.6 ACS</w:t>
      </w:r>
      <w:r w:rsidR="00B13650" w:rsidRPr="00B13650">
        <w:rPr>
          <w:rFonts w:ascii="Verdana" w:hAnsi="Verdana" w:cs="Arial"/>
          <w:b/>
          <w:sz w:val="21"/>
          <w:szCs w:val="21"/>
        </w:rPr>
        <w:t xml:space="preserve"> zu Allroundern bei Neubau und Sanierung</w:t>
      </w:r>
      <w:r w:rsidR="0068590F">
        <w:rPr>
          <w:rFonts w:ascii="Verdana" w:hAnsi="Verdana" w:cs="Arial"/>
          <w:b/>
          <w:sz w:val="21"/>
          <w:szCs w:val="21"/>
        </w:rPr>
        <w:t xml:space="preserve"> – </w:t>
      </w:r>
      <w:r w:rsidR="00373369">
        <w:rPr>
          <w:rFonts w:ascii="Verdana" w:hAnsi="Verdana" w:cs="Arial"/>
          <w:b/>
          <w:sz w:val="21"/>
          <w:szCs w:val="21"/>
        </w:rPr>
        <w:t>inklusive</w:t>
      </w:r>
      <w:bookmarkStart w:id="0" w:name="_GoBack"/>
      <w:bookmarkEnd w:id="0"/>
      <w:r w:rsidR="0068590F">
        <w:rPr>
          <w:rFonts w:ascii="Verdana" w:hAnsi="Verdana" w:cs="Arial"/>
          <w:b/>
          <w:sz w:val="21"/>
          <w:szCs w:val="21"/>
        </w:rPr>
        <w:t xml:space="preserve"> staatlicher Förderung</w:t>
      </w:r>
    </w:p>
    <w:p w14:paraId="67B8A302" w14:textId="77777777" w:rsidR="00396615" w:rsidRDefault="00396615">
      <w:pPr>
        <w:rPr>
          <w:rFonts w:ascii="Verdana" w:hAnsi="Verdana" w:cs="Arial"/>
          <w:sz w:val="22"/>
          <w:szCs w:val="22"/>
        </w:rPr>
      </w:pPr>
    </w:p>
    <w:p w14:paraId="3152753F" w14:textId="77777777" w:rsidR="00396615" w:rsidRDefault="00396615">
      <w:pPr>
        <w:rPr>
          <w:rFonts w:ascii="Verdana" w:hAnsi="Verdana" w:cs="Arial"/>
          <w:sz w:val="22"/>
          <w:szCs w:val="22"/>
        </w:rPr>
      </w:pPr>
    </w:p>
    <w:p w14:paraId="4368AC7B" w14:textId="47B024CE"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8" w:history="1">
        <w:r w:rsidR="005501B2" w:rsidRPr="00B83FB0">
          <w:rPr>
            <w:rStyle w:val="Hyperlink"/>
            <w:rFonts w:ascii="Verdana" w:hAnsi="Verdana" w:cs="Arial"/>
            <w:sz w:val="22"/>
            <w:szCs w:val="22"/>
          </w:rPr>
          <w:t>https://www.tecalor.de/de/unternehmen/presse-aktuelles/pressemeldungen.html</w:t>
        </w:r>
      </w:hyperlink>
      <w:r w:rsidR="005501B2">
        <w:rPr>
          <w:rFonts w:ascii="Verdana" w:hAnsi="Verdana" w:cs="Arial"/>
          <w:sz w:val="22"/>
          <w:szCs w:val="22"/>
        </w:rPr>
        <w:t xml:space="preserve"> </w:t>
      </w:r>
    </w:p>
    <w:p w14:paraId="21ADC62C" w14:textId="77777777" w:rsidR="001C51A4" w:rsidRDefault="001C51A4" w:rsidP="001C51A4">
      <w:pPr>
        <w:rPr>
          <w:rFonts w:ascii="Verdana" w:hAnsi="Verdana" w:cs="Arial"/>
          <w:sz w:val="22"/>
          <w:szCs w:val="22"/>
        </w:rPr>
      </w:pPr>
    </w:p>
    <w:p w14:paraId="6C7B76F5" w14:textId="77777777" w:rsidR="000D0A49" w:rsidRDefault="000D0A49" w:rsidP="001C51A4">
      <w:pPr>
        <w:rPr>
          <w:rFonts w:ascii="Verdana" w:hAnsi="Verdana" w:cs="Arial"/>
          <w:sz w:val="21"/>
          <w:szCs w:val="21"/>
        </w:rPr>
      </w:pPr>
    </w:p>
    <w:p w14:paraId="4B1BA6AE" w14:textId="77777777"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14:paraId="7ED62C36"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796B0CFF" w14:textId="2C4FABC4"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14:paraId="1ADE9CBB"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692F82C7" w14:textId="77777777"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14:paraId="5EB90C1E"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7C12D674"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71BD2110" w14:textId="6BAD867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14:paraId="0BFDA5ED" w14:textId="77777777"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9"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14:paraId="7FAA669C" w14:textId="6D608EB5" w:rsidR="006A106F" w:rsidRPr="00FC6193"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p w14:paraId="472F5BFE" w14:textId="77777777" w:rsidR="004C231C" w:rsidRPr="00FC6193" w:rsidRDefault="004C231C" w:rsidP="004C231C">
      <w:pPr>
        <w:ind w:right="2268"/>
        <w:rPr>
          <w:rFonts w:ascii="Verdana" w:hAnsi="Verdana"/>
        </w:rPr>
      </w:pPr>
    </w:p>
    <w:p w14:paraId="7EE8F9B5" w14:textId="77777777" w:rsidR="004C231C" w:rsidRPr="00FC6193" w:rsidRDefault="004C231C" w:rsidP="00F2705A">
      <w:pPr>
        <w:rPr>
          <w:rFonts w:ascii="Verdana" w:hAnsi="Verdana"/>
        </w:rPr>
      </w:pPr>
    </w:p>
    <w:p w14:paraId="4AC09E2C" w14:textId="77777777" w:rsidR="00135DBF" w:rsidRPr="00FC6193" w:rsidRDefault="00135DBF" w:rsidP="00F2705A">
      <w:pPr>
        <w:rPr>
          <w:rFonts w:ascii="Verdana" w:hAnsi="Verdana"/>
        </w:rPr>
      </w:pPr>
    </w:p>
    <w:sectPr w:rsidR="00135DBF" w:rsidRPr="00FC6193" w:rsidSect="004C231C">
      <w:headerReference w:type="default" r:id="rId10"/>
      <w:pgSz w:w="11906" w:h="16838"/>
      <w:pgMar w:top="281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96BE2" w16cid:durableId="222504A0"/>
  <w16cid:commentId w16cid:paraId="7BC2A61A" w16cid:durableId="222503EB"/>
  <w16cid:commentId w16cid:paraId="751DEE00" w16cid:durableId="222504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A4AFE" w14:textId="77777777" w:rsidR="00130253" w:rsidRDefault="00130253" w:rsidP="004C231C">
      <w:r>
        <w:separator/>
      </w:r>
    </w:p>
  </w:endnote>
  <w:endnote w:type="continuationSeparator" w:id="0">
    <w:p w14:paraId="1600B61E" w14:textId="77777777" w:rsidR="00130253" w:rsidRDefault="00130253"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7D99" w14:textId="77777777" w:rsidR="00130253" w:rsidRDefault="00130253" w:rsidP="004C231C">
      <w:r>
        <w:separator/>
      </w:r>
    </w:p>
  </w:footnote>
  <w:footnote w:type="continuationSeparator" w:id="0">
    <w:p w14:paraId="438832F5" w14:textId="77777777" w:rsidR="00130253" w:rsidRDefault="00130253" w:rsidP="004C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E8"/>
    <w:rsid w:val="0000564A"/>
    <w:rsid w:val="000062FD"/>
    <w:rsid w:val="0002419D"/>
    <w:rsid w:val="00030376"/>
    <w:rsid w:val="0003085B"/>
    <w:rsid w:val="00032408"/>
    <w:rsid w:val="00040C77"/>
    <w:rsid w:val="0005519A"/>
    <w:rsid w:val="00066BBC"/>
    <w:rsid w:val="0007696A"/>
    <w:rsid w:val="000922CE"/>
    <w:rsid w:val="000A16B2"/>
    <w:rsid w:val="000A6B09"/>
    <w:rsid w:val="000C15B9"/>
    <w:rsid w:val="000C4B30"/>
    <w:rsid w:val="000D0A49"/>
    <w:rsid w:val="001064B3"/>
    <w:rsid w:val="00112A2D"/>
    <w:rsid w:val="00116541"/>
    <w:rsid w:val="00121BF6"/>
    <w:rsid w:val="00130253"/>
    <w:rsid w:val="00135DBF"/>
    <w:rsid w:val="00184026"/>
    <w:rsid w:val="00186972"/>
    <w:rsid w:val="00186C65"/>
    <w:rsid w:val="001A1B4E"/>
    <w:rsid w:val="001A631E"/>
    <w:rsid w:val="001B3D79"/>
    <w:rsid w:val="001C01F5"/>
    <w:rsid w:val="001C0E4E"/>
    <w:rsid w:val="001C51A4"/>
    <w:rsid w:val="001D1E8E"/>
    <w:rsid w:val="001D3FEB"/>
    <w:rsid w:val="001D53FA"/>
    <w:rsid w:val="001E49D0"/>
    <w:rsid w:val="001E5BF5"/>
    <w:rsid w:val="001E7686"/>
    <w:rsid w:val="001F1CF6"/>
    <w:rsid w:val="001F5377"/>
    <w:rsid w:val="001F6499"/>
    <w:rsid w:val="00201DA5"/>
    <w:rsid w:val="00207AE5"/>
    <w:rsid w:val="00217942"/>
    <w:rsid w:val="0022099E"/>
    <w:rsid w:val="00230848"/>
    <w:rsid w:val="00230AFA"/>
    <w:rsid w:val="0025353C"/>
    <w:rsid w:val="00263758"/>
    <w:rsid w:val="00272E7B"/>
    <w:rsid w:val="00280710"/>
    <w:rsid w:val="002A45C4"/>
    <w:rsid w:val="002D0858"/>
    <w:rsid w:val="002E5B6F"/>
    <w:rsid w:val="002F5442"/>
    <w:rsid w:val="0031761E"/>
    <w:rsid w:val="00326F6E"/>
    <w:rsid w:val="003605DF"/>
    <w:rsid w:val="00365A17"/>
    <w:rsid w:val="00373369"/>
    <w:rsid w:val="00373F31"/>
    <w:rsid w:val="0038209F"/>
    <w:rsid w:val="00382794"/>
    <w:rsid w:val="0039606B"/>
    <w:rsid w:val="00396615"/>
    <w:rsid w:val="003A0298"/>
    <w:rsid w:val="003B09FE"/>
    <w:rsid w:val="003B2E8F"/>
    <w:rsid w:val="003E1701"/>
    <w:rsid w:val="003F5EBB"/>
    <w:rsid w:val="00401981"/>
    <w:rsid w:val="00414059"/>
    <w:rsid w:val="00425A8C"/>
    <w:rsid w:val="0043177C"/>
    <w:rsid w:val="00445925"/>
    <w:rsid w:val="00463158"/>
    <w:rsid w:val="00466830"/>
    <w:rsid w:val="0047247F"/>
    <w:rsid w:val="0049261C"/>
    <w:rsid w:val="004B63A0"/>
    <w:rsid w:val="004C231C"/>
    <w:rsid w:val="004C7B8E"/>
    <w:rsid w:val="004D57FE"/>
    <w:rsid w:val="004F782A"/>
    <w:rsid w:val="00513188"/>
    <w:rsid w:val="005221FF"/>
    <w:rsid w:val="005239BC"/>
    <w:rsid w:val="00531476"/>
    <w:rsid w:val="00544A56"/>
    <w:rsid w:val="005501B2"/>
    <w:rsid w:val="005545C4"/>
    <w:rsid w:val="005700EF"/>
    <w:rsid w:val="00574D6A"/>
    <w:rsid w:val="00574E7F"/>
    <w:rsid w:val="005A077B"/>
    <w:rsid w:val="005A2B3F"/>
    <w:rsid w:val="005A75D7"/>
    <w:rsid w:val="005C212A"/>
    <w:rsid w:val="005C28FF"/>
    <w:rsid w:val="005C4A2B"/>
    <w:rsid w:val="005C7A52"/>
    <w:rsid w:val="005D135A"/>
    <w:rsid w:val="005D54D8"/>
    <w:rsid w:val="005E2907"/>
    <w:rsid w:val="005E3AC6"/>
    <w:rsid w:val="0060599B"/>
    <w:rsid w:val="00611AE4"/>
    <w:rsid w:val="00615056"/>
    <w:rsid w:val="00625BB2"/>
    <w:rsid w:val="00637A92"/>
    <w:rsid w:val="00640D34"/>
    <w:rsid w:val="00644A2E"/>
    <w:rsid w:val="006475B3"/>
    <w:rsid w:val="00661E6B"/>
    <w:rsid w:val="00664B27"/>
    <w:rsid w:val="00665169"/>
    <w:rsid w:val="0068590F"/>
    <w:rsid w:val="00693834"/>
    <w:rsid w:val="006A00C0"/>
    <w:rsid w:val="006A106F"/>
    <w:rsid w:val="006B14E2"/>
    <w:rsid w:val="006D5BB0"/>
    <w:rsid w:val="006E34D5"/>
    <w:rsid w:val="006E4688"/>
    <w:rsid w:val="006F2C04"/>
    <w:rsid w:val="00701BAA"/>
    <w:rsid w:val="0071173C"/>
    <w:rsid w:val="00715C25"/>
    <w:rsid w:val="007161C0"/>
    <w:rsid w:val="00722573"/>
    <w:rsid w:val="007269A1"/>
    <w:rsid w:val="00731B4D"/>
    <w:rsid w:val="00733F6C"/>
    <w:rsid w:val="007449C5"/>
    <w:rsid w:val="007605B9"/>
    <w:rsid w:val="00760911"/>
    <w:rsid w:val="00763387"/>
    <w:rsid w:val="00763EDB"/>
    <w:rsid w:val="00780A9C"/>
    <w:rsid w:val="007844EF"/>
    <w:rsid w:val="007941CD"/>
    <w:rsid w:val="007A08B9"/>
    <w:rsid w:val="007C43F6"/>
    <w:rsid w:val="007E0B15"/>
    <w:rsid w:val="007F3AE4"/>
    <w:rsid w:val="007F5D52"/>
    <w:rsid w:val="008012FE"/>
    <w:rsid w:val="00820735"/>
    <w:rsid w:val="008224E1"/>
    <w:rsid w:val="00830D2E"/>
    <w:rsid w:val="00833415"/>
    <w:rsid w:val="00844DF6"/>
    <w:rsid w:val="0086304B"/>
    <w:rsid w:val="0087512A"/>
    <w:rsid w:val="008778F9"/>
    <w:rsid w:val="00890EB1"/>
    <w:rsid w:val="008A6EB9"/>
    <w:rsid w:val="008B5F42"/>
    <w:rsid w:val="008D1A2F"/>
    <w:rsid w:val="008F7420"/>
    <w:rsid w:val="00900C51"/>
    <w:rsid w:val="00912BA0"/>
    <w:rsid w:val="009300A3"/>
    <w:rsid w:val="009539FD"/>
    <w:rsid w:val="00960FF2"/>
    <w:rsid w:val="00977034"/>
    <w:rsid w:val="00986EE1"/>
    <w:rsid w:val="009948B2"/>
    <w:rsid w:val="009B3DA1"/>
    <w:rsid w:val="009C7D35"/>
    <w:rsid w:val="009E4184"/>
    <w:rsid w:val="009F15A7"/>
    <w:rsid w:val="009F5520"/>
    <w:rsid w:val="009F7344"/>
    <w:rsid w:val="00A05B16"/>
    <w:rsid w:val="00A14502"/>
    <w:rsid w:val="00A157C9"/>
    <w:rsid w:val="00A17ADC"/>
    <w:rsid w:val="00A26A8B"/>
    <w:rsid w:val="00A51FA2"/>
    <w:rsid w:val="00A74301"/>
    <w:rsid w:val="00A841C5"/>
    <w:rsid w:val="00A84D9C"/>
    <w:rsid w:val="00A9110A"/>
    <w:rsid w:val="00AA5596"/>
    <w:rsid w:val="00AB48BD"/>
    <w:rsid w:val="00AD17B5"/>
    <w:rsid w:val="00AF6D91"/>
    <w:rsid w:val="00B001B6"/>
    <w:rsid w:val="00B00A6D"/>
    <w:rsid w:val="00B07849"/>
    <w:rsid w:val="00B13650"/>
    <w:rsid w:val="00B23A48"/>
    <w:rsid w:val="00B34CB7"/>
    <w:rsid w:val="00B424DC"/>
    <w:rsid w:val="00B47190"/>
    <w:rsid w:val="00B53DE8"/>
    <w:rsid w:val="00B53E54"/>
    <w:rsid w:val="00B723B1"/>
    <w:rsid w:val="00B76308"/>
    <w:rsid w:val="00B96B52"/>
    <w:rsid w:val="00BA29FA"/>
    <w:rsid w:val="00BA5C01"/>
    <w:rsid w:val="00BB4DB4"/>
    <w:rsid w:val="00BD2846"/>
    <w:rsid w:val="00BE02E3"/>
    <w:rsid w:val="00BE2CF4"/>
    <w:rsid w:val="00C13B28"/>
    <w:rsid w:val="00C17E80"/>
    <w:rsid w:val="00C25793"/>
    <w:rsid w:val="00C360FE"/>
    <w:rsid w:val="00C37FF1"/>
    <w:rsid w:val="00C56D48"/>
    <w:rsid w:val="00C60678"/>
    <w:rsid w:val="00C746A8"/>
    <w:rsid w:val="00C75ADD"/>
    <w:rsid w:val="00C93509"/>
    <w:rsid w:val="00C93B4D"/>
    <w:rsid w:val="00C9605B"/>
    <w:rsid w:val="00C962AF"/>
    <w:rsid w:val="00CB7254"/>
    <w:rsid w:val="00CE6CC1"/>
    <w:rsid w:val="00CF1F84"/>
    <w:rsid w:val="00D077D6"/>
    <w:rsid w:val="00D17B8B"/>
    <w:rsid w:val="00D20EF8"/>
    <w:rsid w:val="00D24145"/>
    <w:rsid w:val="00D52B14"/>
    <w:rsid w:val="00D62AE5"/>
    <w:rsid w:val="00D678FD"/>
    <w:rsid w:val="00D719E9"/>
    <w:rsid w:val="00D71E86"/>
    <w:rsid w:val="00D80023"/>
    <w:rsid w:val="00DB079C"/>
    <w:rsid w:val="00DD2851"/>
    <w:rsid w:val="00DD36C1"/>
    <w:rsid w:val="00E00293"/>
    <w:rsid w:val="00E023B3"/>
    <w:rsid w:val="00E03D27"/>
    <w:rsid w:val="00E10790"/>
    <w:rsid w:val="00E15216"/>
    <w:rsid w:val="00E16AB3"/>
    <w:rsid w:val="00E44470"/>
    <w:rsid w:val="00E50408"/>
    <w:rsid w:val="00E711A2"/>
    <w:rsid w:val="00EA7002"/>
    <w:rsid w:val="00EB1756"/>
    <w:rsid w:val="00EE11CC"/>
    <w:rsid w:val="00F0065F"/>
    <w:rsid w:val="00F01CDF"/>
    <w:rsid w:val="00F138B2"/>
    <w:rsid w:val="00F214E7"/>
    <w:rsid w:val="00F2436B"/>
    <w:rsid w:val="00F2705A"/>
    <w:rsid w:val="00F3307A"/>
    <w:rsid w:val="00F35468"/>
    <w:rsid w:val="00F61E4C"/>
    <w:rsid w:val="00F631D1"/>
    <w:rsid w:val="00F82E5B"/>
    <w:rsid w:val="00FB1F6F"/>
    <w:rsid w:val="00FB68D9"/>
    <w:rsid w:val="00FC02F1"/>
    <w:rsid w:val="00FC5CD4"/>
    <w:rsid w:val="00FC6193"/>
    <w:rsid w:val="00FD227C"/>
    <w:rsid w:val="00FD23A2"/>
    <w:rsid w:val="00FD4D52"/>
    <w:rsid w:val="00FF41E0"/>
    <w:rsid w:val="00FF4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alor.de/de/unternehmen/presse-aktuelles/pressemeldungen.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nja.Knoke@tecal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3231</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2020-03-25T08:36:00Z</dcterms:created>
  <dcterms:modified xsi:type="dcterms:W3CDTF">2020-03-27T07:54:00Z</dcterms:modified>
</cp:coreProperties>
</file>